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A7F96" w14:textId="77777777" w:rsidR="00DA41AC" w:rsidRPr="00B476EC" w:rsidRDefault="00DA41AC"/>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40FA7F99" w14:textId="77777777" w:rsidTr="00284979">
        <w:tc>
          <w:tcPr>
            <w:tcW w:w="2660" w:type="dxa"/>
            <w:vAlign w:val="center"/>
          </w:tcPr>
          <w:p w14:paraId="40FA7F97"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40FA7F98" w14:textId="4C0E7AA8" w:rsidR="004027DD" w:rsidRPr="004027DD" w:rsidRDefault="004027DD" w:rsidP="008D4260">
            <w:pPr>
              <w:rPr>
                <w:b/>
                <w:sz w:val="20"/>
                <w:szCs w:val="20"/>
              </w:rPr>
            </w:pPr>
            <w:r w:rsidRPr="004027DD">
              <w:rPr>
                <w:b/>
                <w:sz w:val="20"/>
                <w:szCs w:val="20"/>
              </w:rPr>
              <w:fldChar w:fldCharType="begin"/>
            </w:r>
            <w:r w:rsidRPr="004027DD">
              <w:rPr>
                <w:b/>
                <w:sz w:val="20"/>
                <w:szCs w:val="20"/>
              </w:rPr>
              <w:instrText xml:space="preserve"> FILENAME   \* MERGEFORMAT </w:instrText>
            </w:r>
            <w:r w:rsidRPr="004027DD">
              <w:rPr>
                <w:b/>
                <w:sz w:val="20"/>
                <w:szCs w:val="20"/>
              </w:rPr>
              <w:fldChar w:fldCharType="separate"/>
            </w:r>
            <w:r w:rsidR="00785C1D">
              <w:rPr>
                <w:b/>
                <w:noProof/>
                <w:sz w:val="20"/>
                <w:szCs w:val="20"/>
              </w:rPr>
              <w:t>2018 PDS Integration Requirements For ExistingCompliantGPSystems- v0.1.docx</w:t>
            </w:r>
            <w:r w:rsidRPr="004027DD">
              <w:rPr>
                <w:b/>
                <w:noProof/>
                <w:sz w:val="20"/>
                <w:szCs w:val="20"/>
              </w:rPr>
              <w:fldChar w:fldCharType="end"/>
            </w:r>
          </w:p>
        </w:tc>
      </w:tr>
      <w:tr w:rsidR="00284979" w:rsidRPr="004027DD" w14:paraId="40FA7F9E" w14:textId="77777777" w:rsidTr="00134787">
        <w:tc>
          <w:tcPr>
            <w:tcW w:w="2660" w:type="dxa"/>
            <w:vAlign w:val="center"/>
          </w:tcPr>
          <w:p w14:paraId="40FA7F9A" w14:textId="77777777" w:rsidR="004027DD" w:rsidRPr="004027DD" w:rsidRDefault="00FB1E3A" w:rsidP="004027DD">
            <w:pPr>
              <w:rPr>
                <w:sz w:val="20"/>
                <w:szCs w:val="20"/>
              </w:rPr>
            </w:pPr>
            <w:r>
              <w:rPr>
                <w:sz w:val="20"/>
                <w:szCs w:val="20"/>
              </w:rPr>
              <w:t>Project</w:t>
            </w:r>
            <w:r w:rsidR="004027DD" w:rsidRPr="004027DD">
              <w:rPr>
                <w:sz w:val="20"/>
                <w:szCs w:val="20"/>
              </w:rPr>
              <w:t xml:space="preserve"> / Programme</w:t>
            </w:r>
          </w:p>
        </w:tc>
        <w:tc>
          <w:tcPr>
            <w:tcW w:w="3544" w:type="dxa"/>
            <w:tcBorders>
              <w:right w:val="single" w:sz="4" w:space="0" w:color="8494A3" w:themeColor="accent6" w:themeTint="99"/>
            </w:tcBorders>
            <w:vAlign w:val="center"/>
          </w:tcPr>
          <w:p w14:paraId="40FA7F9B" w14:textId="77777777" w:rsidR="004027DD" w:rsidRPr="004027DD" w:rsidRDefault="003F2C6D" w:rsidP="004027DD">
            <w:pPr>
              <w:rPr>
                <w:b/>
                <w:sz w:val="20"/>
                <w:szCs w:val="20"/>
              </w:rPr>
            </w:pPr>
            <w:r>
              <w:rPr>
                <w:b/>
                <w:sz w:val="20"/>
                <w:szCs w:val="20"/>
              </w:rPr>
              <w:t>Demographics</w:t>
            </w:r>
          </w:p>
        </w:tc>
        <w:tc>
          <w:tcPr>
            <w:tcW w:w="1984" w:type="dxa"/>
            <w:tcBorders>
              <w:left w:val="single" w:sz="4" w:space="0" w:color="8494A3" w:themeColor="accent6" w:themeTint="99"/>
            </w:tcBorders>
            <w:vAlign w:val="center"/>
          </w:tcPr>
          <w:p w14:paraId="40FA7F9C" w14:textId="77777777" w:rsidR="004027DD" w:rsidRPr="004027DD" w:rsidRDefault="004027DD" w:rsidP="004027DD">
            <w:pPr>
              <w:rPr>
                <w:sz w:val="20"/>
                <w:szCs w:val="20"/>
              </w:rPr>
            </w:pPr>
            <w:r w:rsidRPr="004027DD">
              <w:rPr>
                <w:sz w:val="20"/>
                <w:szCs w:val="20"/>
              </w:rPr>
              <w:t>Project</w:t>
            </w:r>
          </w:p>
        </w:tc>
        <w:tc>
          <w:tcPr>
            <w:tcW w:w="1892" w:type="dxa"/>
            <w:vAlign w:val="center"/>
          </w:tcPr>
          <w:p w14:paraId="40FA7F9D" w14:textId="77777777" w:rsidR="004027DD" w:rsidRPr="004027DD" w:rsidRDefault="003F2C6D" w:rsidP="004027DD">
            <w:pPr>
              <w:rPr>
                <w:b/>
                <w:sz w:val="20"/>
                <w:szCs w:val="20"/>
              </w:rPr>
            </w:pPr>
            <w:r>
              <w:rPr>
                <w:b/>
                <w:sz w:val="20"/>
                <w:szCs w:val="20"/>
              </w:rPr>
              <w:t>PDS Integration</w:t>
            </w:r>
          </w:p>
        </w:tc>
      </w:tr>
      <w:tr w:rsidR="004027DD" w:rsidRPr="004027DD" w14:paraId="40FA7FA1" w14:textId="77777777" w:rsidTr="00284979">
        <w:tc>
          <w:tcPr>
            <w:tcW w:w="2660" w:type="dxa"/>
            <w:vAlign w:val="center"/>
          </w:tcPr>
          <w:p w14:paraId="40FA7F9F" w14:textId="77777777" w:rsidR="004027DD" w:rsidRPr="004027DD" w:rsidRDefault="004027DD" w:rsidP="004027DD">
            <w:pPr>
              <w:rPr>
                <w:sz w:val="20"/>
                <w:szCs w:val="20"/>
              </w:rPr>
            </w:pPr>
            <w:r w:rsidRPr="004027DD">
              <w:rPr>
                <w:sz w:val="20"/>
                <w:szCs w:val="20"/>
              </w:rPr>
              <w:t>Document Reference</w:t>
            </w:r>
          </w:p>
        </w:tc>
        <w:tc>
          <w:tcPr>
            <w:tcW w:w="7420" w:type="dxa"/>
            <w:gridSpan w:val="3"/>
            <w:vAlign w:val="center"/>
          </w:tcPr>
          <w:p w14:paraId="40FA7FA0" w14:textId="77777777" w:rsidR="004027DD" w:rsidRPr="004027DD" w:rsidRDefault="004027DD" w:rsidP="004027DD">
            <w:pPr>
              <w:rPr>
                <w:b/>
                <w:sz w:val="20"/>
                <w:szCs w:val="20"/>
              </w:rPr>
            </w:pPr>
          </w:p>
        </w:tc>
      </w:tr>
      <w:tr w:rsidR="00284979" w:rsidRPr="004027DD" w14:paraId="40FA7FA6" w14:textId="77777777" w:rsidTr="00134787">
        <w:tc>
          <w:tcPr>
            <w:tcW w:w="2660" w:type="dxa"/>
            <w:vAlign w:val="center"/>
          </w:tcPr>
          <w:p w14:paraId="40FA7FA2" w14:textId="77777777" w:rsidR="004027DD" w:rsidRPr="004027DD" w:rsidRDefault="004027DD" w:rsidP="004027DD">
            <w:pPr>
              <w:rPr>
                <w:sz w:val="20"/>
                <w:szCs w:val="20"/>
              </w:rPr>
            </w:pPr>
            <w:r w:rsidRPr="004027DD">
              <w:rPr>
                <w:sz w:val="20"/>
                <w:szCs w:val="20"/>
              </w:rPr>
              <w:t>Project Manager</w:t>
            </w:r>
          </w:p>
        </w:tc>
        <w:tc>
          <w:tcPr>
            <w:tcW w:w="3544" w:type="dxa"/>
            <w:tcBorders>
              <w:right w:val="single" w:sz="4" w:space="0" w:color="8494A3" w:themeColor="accent6" w:themeTint="99"/>
            </w:tcBorders>
            <w:vAlign w:val="center"/>
          </w:tcPr>
          <w:p w14:paraId="40FA7FA3" w14:textId="77777777" w:rsidR="004027DD" w:rsidRPr="004027DD" w:rsidRDefault="003F2C6D" w:rsidP="004027DD">
            <w:pPr>
              <w:rPr>
                <w:b/>
                <w:sz w:val="20"/>
                <w:szCs w:val="20"/>
              </w:rPr>
            </w:pPr>
            <w:r>
              <w:rPr>
                <w:b/>
                <w:sz w:val="20"/>
                <w:szCs w:val="20"/>
              </w:rPr>
              <w:t>Stephen Smith</w:t>
            </w:r>
          </w:p>
        </w:tc>
        <w:tc>
          <w:tcPr>
            <w:tcW w:w="1984" w:type="dxa"/>
            <w:tcBorders>
              <w:left w:val="single" w:sz="4" w:space="0" w:color="8494A3" w:themeColor="accent6" w:themeTint="99"/>
            </w:tcBorders>
            <w:vAlign w:val="center"/>
          </w:tcPr>
          <w:p w14:paraId="40FA7FA4"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23C08A14E840434B8CBAA97E16038946"/>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40FA7FA5" w14:textId="543C0E6A" w:rsidR="004027DD" w:rsidRPr="00320C3F" w:rsidRDefault="00A83C11" w:rsidP="003F2C6D">
                <w:pPr>
                  <w:rPr>
                    <w:b/>
                    <w:sz w:val="20"/>
                    <w:szCs w:val="20"/>
                  </w:rPr>
                </w:pPr>
                <w:r>
                  <w:rPr>
                    <w:b/>
                    <w:sz w:val="20"/>
                    <w:szCs w:val="20"/>
                  </w:rPr>
                  <w:t>Draft</w:t>
                </w:r>
              </w:p>
            </w:tc>
          </w:sdtContent>
        </w:sdt>
      </w:tr>
      <w:tr w:rsidR="004027DD" w:rsidRPr="004027DD" w14:paraId="40FA7FAB" w14:textId="77777777" w:rsidTr="00134787">
        <w:tc>
          <w:tcPr>
            <w:tcW w:w="2660" w:type="dxa"/>
            <w:vAlign w:val="center"/>
          </w:tcPr>
          <w:p w14:paraId="40FA7FA7"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40FA7FA8" w14:textId="77777777" w:rsidR="004027DD" w:rsidRPr="004027DD" w:rsidRDefault="003F2C6D" w:rsidP="004027DD">
            <w:pPr>
              <w:rPr>
                <w:sz w:val="20"/>
                <w:szCs w:val="20"/>
              </w:rPr>
            </w:pPr>
            <w:r>
              <w:rPr>
                <w:b/>
                <w:sz w:val="20"/>
                <w:szCs w:val="20"/>
              </w:rPr>
              <w:t>Stephen Smith</w:t>
            </w:r>
          </w:p>
        </w:tc>
        <w:tc>
          <w:tcPr>
            <w:tcW w:w="1984" w:type="dxa"/>
            <w:tcBorders>
              <w:left w:val="single" w:sz="4" w:space="0" w:color="8494A3" w:themeColor="accent6" w:themeTint="99"/>
            </w:tcBorders>
            <w:vAlign w:val="center"/>
          </w:tcPr>
          <w:p w14:paraId="40FA7FA9"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5EF2FE3F8F9B48EA998665181BD777BF"/>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40FA7FAA" w14:textId="4D12FB85" w:rsidR="004027DD" w:rsidRPr="009A450D" w:rsidRDefault="00A83C11" w:rsidP="003E788E">
                <w:pPr>
                  <w:rPr>
                    <w:b/>
                    <w:sz w:val="20"/>
                    <w:szCs w:val="20"/>
                  </w:rPr>
                </w:pPr>
                <w:r>
                  <w:rPr>
                    <w:b/>
                    <w:sz w:val="20"/>
                    <w:szCs w:val="20"/>
                  </w:rPr>
                  <w:t>0.1</w:t>
                </w:r>
              </w:p>
            </w:tc>
          </w:sdtContent>
        </w:sdt>
      </w:tr>
      <w:tr w:rsidR="00284979" w:rsidRPr="004027DD" w14:paraId="40FA7FB0" w14:textId="77777777" w:rsidTr="00134787">
        <w:tc>
          <w:tcPr>
            <w:tcW w:w="2660" w:type="dxa"/>
            <w:vAlign w:val="center"/>
          </w:tcPr>
          <w:p w14:paraId="40FA7FAC"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40FA7FAD" w14:textId="6CD4883D" w:rsidR="004027DD" w:rsidRPr="004027DD" w:rsidRDefault="003F2C6D" w:rsidP="004027DD">
            <w:pPr>
              <w:rPr>
                <w:sz w:val="20"/>
                <w:szCs w:val="20"/>
              </w:rPr>
            </w:pPr>
            <w:r>
              <w:rPr>
                <w:b/>
                <w:sz w:val="20"/>
                <w:szCs w:val="20"/>
              </w:rPr>
              <w:t>Nick Apperley</w:t>
            </w:r>
          </w:p>
        </w:tc>
        <w:tc>
          <w:tcPr>
            <w:tcW w:w="1984" w:type="dxa"/>
            <w:tcBorders>
              <w:left w:val="single" w:sz="4" w:space="0" w:color="8494A3" w:themeColor="accent6" w:themeTint="99"/>
            </w:tcBorders>
            <w:vAlign w:val="center"/>
          </w:tcPr>
          <w:p w14:paraId="40FA7FAE"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65763C49D6C04AA9B405ED81CC3B39FB"/>
            </w:placeholder>
            <w:dataBinding w:prefixMappings="xmlns:ns0='http://schemas.microsoft.com/office/2006/coverPageProps' " w:xpath="/ns0:CoverPageProperties[1]/ns0:PublishDate[1]" w:storeItemID="{55AF091B-3C7A-41E3-B477-F2FDAA23CFDA}"/>
            <w:date w:fullDate="2018-04-26T00:00:00Z">
              <w:dateFormat w:val="dd/MM/yyyy"/>
              <w:lid w:val="en-GB"/>
              <w:storeMappedDataAs w:val="dateTime"/>
              <w:calendar w:val="gregorian"/>
            </w:date>
          </w:sdtPr>
          <w:sdtEndPr/>
          <w:sdtContent>
            <w:tc>
              <w:tcPr>
                <w:tcW w:w="1892" w:type="dxa"/>
                <w:vAlign w:val="center"/>
              </w:tcPr>
              <w:p w14:paraId="40FA7FAF" w14:textId="499BD47D" w:rsidR="004027DD" w:rsidRPr="00320C3F" w:rsidRDefault="000C119B" w:rsidP="006A4C88">
                <w:pPr>
                  <w:rPr>
                    <w:b/>
                    <w:sz w:val="20"/>
                    <w:szCs w:val="20"/>
                  </w:rPr>
                </w:pPr>
                <w:r>
                  <w:rPr>
                    <w:b/>
                    <w:sz w:val="20"/>
                    <w:szCs w:val="20"/>
                  </w:rPr>
                  <w:t>2</w:t>
                </w:r>
                <w:r w:rsidR="00E64AE4">
                  <w:rPr>
                    <w:b/>
                    <w:sz w:val="20"/>
                    <w:szCs w:val="20"/>
                  </w:rPr>
                  <w:t>6</w:t>
                </w:r>
                <w:r w:rsidR="003B5558">
                  <w:rPr>
                    <w:b/>
                    <w:sz w:val="20"/>
                    <w:szCs w:val="20"/>
                  </w:rPr>
                  <w:t>/</w:t>
                </w:r>
                <w:r w:rsidR="006656E8">
                  <w:rPr>
                    <w:b/>
                    <w:sz w:val="20"/>
                    <w:szCs w:val="20"/>
                  </w:rPr>
                  <w:t>0</w:t>
                </w:r>
                <w:r w:rsidR="00E64AE4">
                  <w:rPr>
                    <w:b/>
                    <w:sz w:val="20"/>
                    <w:szCs w:val="20"/>
                  </w:rPr>
                  <w:t>4</w:t>
                </w:r>
                <w:r w:rsidR="003B5558">
                  <w:rPr>
                    <w:b/>
                    <w:sz w:val="20"/>
                    <w:szCs w:val="20"/>
                  </w:rPr>
                  <w:t>/201</w:t>
                </w:r>
                <w:r w:rsidR="006656E8">
                  <w:rPr>
                    <w:b/>
                    <w:sz w:val="20"/>
                    <w:szCs w:val="20"/>
                  </w:rPr>
                  <w:t>8</w:t>
                </w:r>
              </w:p>
            </w:tc>
          </w:sdtContent>
        </w:sdt>
      </w:tr>
    </w:tbl>
    <w:p w14:paraId="40FA7FB1" w14:textId="77777777" w:rsidR="00E14002" w:rsidRPr="00B476EC" w:rsidRDefault="00E14002" w:rsidP="00E14002"/>
    <w:p w14:paraId="40FA7FB2" w14:textId="77777777" w:rsidR="00E14002" w:rsidRPr="00B476EC" w:rsidRDefault="00E14002" w:rsidP="00E14002"/>
    <w:p w14:paraId="40FA7FB3" w14:textId="77777777" w:rsidR="00E14002" w:rsidRPr="00B476EC" w:rsidRDefault="00E14002" w:rsidP="00F53404"/>
    <w:p w14:paraId="40FA7FB4" w14:textId="77777777" w:rsidR="00E14002" w:rsidRPr="00B476EC" w:rsidRDefault="00E14002" w:rsidP="00F53404"/>
    <w:p w14:paraId="40FA7FB5" w14:textId="77777777" w:rsidR="00E14002" w:rsidRPr="00B476EC" w:rsidRDefault="00F721C2" w:rsidP="00F53404">
      <w:r>
        <w:rPr>
          <w:noProof/>
          <w:lang w:eastAsia="en-GB"/>
        </w:rPr>
        <mc:AlternateContent>
          <mc:Choice Requires="wps">
            <w:drawing>
              <wp:anchor distT="0" distB="0" distL="114300" distR="114300" simplePos="0" relativeHeight="251658240" behindDoc="1" locked="0" layoutInCell="1" allowOverlap="1" wp14:anchorId="40FA8EBE" wp14:editId="40FA8EBF">
                <wp:simplePos x="0" y="0"/>
                <wp:positionH relativeFrom="page">
                  <wp:posOffset>650240</wp:posOffset>
                </wp:positionH>
                <wp:positionV relativeFrom="page">
                  <wp:posOffset>4439920</wp:posOffset>
                </wp:positionV>
                <wp:extent cx="6361430" cy="1878965"/>
                <wp:effectExtent l="0" t="0" r="0" b="6985"/>
                <wp:wrapTight wrapText="bothSides">
                  <wp:wrapPolygon edited="0">
                    <wp:start x="194" y="0"/>
                    <wp:lineTo x="194" y="21461"/>
                    <wp:lineTo x="21346" y="21461"/>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1443801086"/>
                              <w:placeholder>
                                <w:docPart w:val="D715C462461749EC88486597877DF20B"/>
                              </w:placeholder>
                              <w:dataBinding w:prefixMappings="xmlns:ns0='http://purl.org/dc/elements/1.1/' xmlns:ns1='http://schemas.openxmlformats.org/package/2006/metadata/core-properties' " w:xpath="/ns1:coreProperties[1]/ns0:title[1]" w:storeItemID="{6C3C8BC8-F283-45AE-878A-BAB7291924A1}"/>
                              <w:text/>
                            </w:sdtPr>
                            <w:sdtEndPr/>
                            <w:sdtContent>
                              <w:p w14:paraId="40FA8EE9" w14:textId="318335B1" w:rsidR="00A335BA" w:rsidRPr="003B5558" w:rsidRDefault="00A335BA">
                                <w:pPr>
                                  <w:rPr>
                                    <w:b/>
                                  </w:rPr>
                                </w:pPr>
                                <w:r>
                                  <w:rPr>
                                    <w:b/>
                                    <w:color w:val="005EB8" w:themeColor="accent1"/>
                                    <w:sz w:val="70"/>
                                    <w:szCs w:val="70"/>
                                  </w:rPr>
                                  <w:t>2018 PDS Integration Requirements</w:t>
                                </w:r>
                                <w:r w:rsidR="00E64AE4">
                                  <w:rPr>
                                    <w:b/>
                                    <w:color w:val="005EB8" w:themeColor="accent1"/>
                                    <w:sz w:val="70"/>
                                    <w:szCs w:val="70"/>
                                  </w:rPr>
                                  <w:t xml:space="preserve"> </w:t>
                                </w:r>
                                <w:proofErr w:type="gramStart"/>
                                <w:r w:rsidR="00E64AE4">
                                  <w:rPr>
                                    <w:b/>
                                    <w:color w:val="005EB8" w:themeColor="accent1"/>
                                    <w:sz w:val="70"/>
                                    <w:szCs w:val="70"/>
                                  </w:rPr>
                                  <w:t>For</w:t>
                                </w:r>
                                <w:proofErr w:type="gramEnd"/>
                                <w:r w:rsidR="00E64AE4">
                                  <w:rPr>
                                    <w:b/>
                                    <w:color w:val="005EB8" w:themeColor="accent1"/>
                                    <w:sz w:val="70"/>
                                    <w:szCs w:val="70"/>
                                  </w:rPr>
                                  <w:t xml:space="preserve"> Existing Compliant GP Systems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A8EBE"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" filled="f" stroked="f" strokeweight=".5pt">
                <v:textbox>
                  <w:txbxContent>
                    <w:sdt>
                      <w:sdtPr>
                        <w:rPr>
                          <w:b/>
                          <w:color w:val="005EB8" w:themeColor="accent1"/>
                          <w:sz w:val="70"/>
                          <w:szCs w:val="70"/>
                        </w:rPr>
                        <w:alias w:val="Title"/>
                        <w:tag w:val=""/>
                        <w:id w:val="1443801086"/>
                        <w:placeholder>
                          <w:docPart w:val="D715C462461749EC88486597877DF20B"/>
                        </w:placeholder>
                        <w:dataBinding w:prefixMappings="xmlns:ns0='http://purl.org/dc/elements/1.1/' xmlns:ns1='http://schemas.openxmlformats.org/package/2006/metadata/core-properties' " w:xpath="/ns1:coreProperties[1]/ns0:title[1]" w:storeItemID="{6C3C8BC8-F283-45AE-878A-BAB7291924A1}"/>
                        <w:text/>
                      </w:sdtPr>
                      <w:sdtEndPr/>
                      <w:sdtContent>
                        <w:p w14:paraId="40FA8EE9" w14:textId="318335B1" w:rsidR="00A335BA" w:rsidRPr="003B5558" w:rsidRDefault="00A335BA">
                          <w:pPr>
                            <w:rPr>
                              <w:b/>
                            </w:rPr>
                          </w:pPr>
                          <w:r>
                            <w:rPr>
                              <w:b/>
                              <w:color w:val="005EB8" w:themeColor="accent1"/>
                              <w:sz w:val="70"/>
                              <w:szCs w:val="70"/>
                            </w:rPr>
                            <w:t>2018 PDS Integration Requirements</w:t>
                          </w:r>
                          <w:r w:rsidR="00E64AE4">
                            <w:rPr>
                              <w:b/>
                              <w:color w:val="005EB8" w:themeColor="accent1"/>
                              <w:sz w:val="70"/>
                              <w:szCs w:val="70"/>
                            </w:rPr>
                            <w:t xml:space="preserve"> </w:t>
                          </w:r>
                          <w:proofErr w:type="gramStart"/>
                          <w:r w:rsidR="00E64AE4">
                            <w:rPr>
                              <w:b/>
                              <w:color w:val="005EB8" w:themeColor="accent1"/>
                              <w:sz w:val="70"/>
                              <w:szCs w:val="70"/>
                            </w:rPr>
                            <w:t>For</w:t>
                          </w:r>
                          <w:proofErr w:type="gramEnd"/>
                          <w:r w:rsidR="00E64AE4">
                            <w:rPr>
                              <w:b/>
                              <w:color w:val="005EB8" w:themeColor="accent1"/>
                              <w:sz w:val="70"/>
                              <w:szCs w:val="70"/>
                            </w:rPr>
                            <w:t xml:space="preserve"> Existing Compliant GP Systems</w:t>
                          </w:r>
                        </w:p>
                      </w:sdtContent>
                    </w:sdt>
                  </w:txbxContent>
                </v:textbox>
                <w10:wrap type="tight" anchorx="page" anchory="page"/>
              </v:shape>
            </w:pict>
          </mc:Fallback>
        </mc:AlternateContent>
      </w:r>
    </w:p>
    <w:p w14:paraId="40FA7FB6" w14:textId="77777777" w:rsidR="00E14002" w:rsidRPr="00B476EC" w:rsidRDefault="00E14002" w:rsidP="00F53404"/>
    <w:p w14:paraId="40FA7FB7" w14:textId="77777777" w:rsidR="00E14002" w:rsidRPr="00B476EC" w:rsidRDefault="00E14002" w:rsidP="00F53404"/>
    <w:p w14:paraId="40FA7FB8" w14:textId="77777777" w:rsidR="00E14002" w:rsidRPr="00B476EC" w:rsidRDefault="00E14002" w:rsidP="00F53404">
      <w:pPr>
        <w:tabs>
          <w:tab w:val="left" w:pos="2000"/>
        </w:tabs>
      </w:pPr>
    </w:p>
    <w:p w14:paraId="40FA7FB9" w14:textId="77777777" w:rsidR="004B6725" w:rsidRDefault="004B6725" w:rsidP="004059A4">
      <w:pPr>
        <w:pStyle w:val="NOTESpurple"/>
        <w:tabs>
          <w:tab w:val="clear" w:pos="14580"/>
        </w:tabs>
        <w:rPr>
          <w:b/>
          <w:color w:val="7030A0"/>
        </w:rPr>
      </w:pPr>
    </w:p>
    <w:p w14:paraId="40FA7FBA" w14:textId="77777777" w:rsidR="004B6725" w:rsidRDefault="004B6725" w:rsidP="004059A4">
      <w:pPr>
        <w:pStyle w:val="NOTESpurple"/>
        <w:tabs>
          <w:tab w:val="clear" w:pos="14580"/>
        </w:tabs>
        <w:rPr>
          <w:b/>
          <w:color w:val="7030A0"/>
        </w:rPr>
      </w:pPr>
    </w:p>
    <w:p w14:paraId="40FA7FBB" w14:textId="77777777" w:rsidR="004B6725" w:rsidRDefault="004B6725" w:rsidP="004059A4">
      <w:pPr>
        <w:pStyle w:val="NOTESpurple"/>
        <w:tabs>
          <w:tab w:val="clear" w:pos="14580"/>
        </w:tabs>
        <w:rPr>
          <w:b/>
          <w:color w:val="7030A0"/>
        </w:rPr>
      </w:pPr>
    </w:p>
    <w:p w14:paraId="40FA7FBC" w14:textId="77777777" w:rsidR="007E0BD3" w:rsidRPr="00B476EC" w:rsidRDefault="007E0BD3" w:rsidP="00DB6514">
      <w:pPr>
        <w:pStyle w:val="NOTESpurple"/>
      </w:pPr>
    </w:p>
    <w:p w14:paraId="40FA7FBD" w14:textId="77777777" w:rsidR="007E0BD3" w:rsidRPr="00B476EC" w:rsidRDefault="007E0BD3">
      <w:pPr>
        <w:sectPr w:rsidR="007E0BD3" w:rsidRPr="00B476EC" w:rsidSect="00DA41AC">
          <w:headerReference w:type="default" r:id="rId12"/>
          <w:footerReference w:type="default" r:id="rId13"/>
          <w:headerReference w:type="first" r:id="rId14"/>
          <w:footerReference w:type="first" r:id="rId15"/>
          <w:pgSz w:w="11906" w:h="16838"/>
          <w:pgMar w:top="1021" w:right="1021" w:bottom="1021" w:left="1021" w:header="561" w:footer="561" w:gutter="0"/>
          <w:pgNumType w:fmt="lowerRoman" w:start="1"/>
          <w:cols w:space="720"/>
          <w:titlePg/>
          <w:docGrid w:linePitch="360"/>
        </w:sectPr>
      </w:pPr>
    </w:p>
    <w:p w14:paraId="40FA7FBE" w14:textId="77777777" w:rsidR="00183E37" w:rsidRPr="00792C12" w:rsidRDefault="00C318D6" w:rsidP="00792C12">
      <w:pPr>
        <w:pStyle w:val="Docmgmtheading"/>
      </w:pPr>
      <w:r>
        <w:lastRenderedPageBreak/>
        <w:t>Document m</w:t>
      </w:r>
      <w:r w:rsidR="00183E37" w:rsidRPr="00792C12">
        <w:t>anagement</w:t>
      </w:r>
    </w:p>
    <w:p w14:paraId="40FA7FBF" w14:textId="77777777" w:rsidR="006F6FD7" w:rsidRPr="0032477B" w:rsidRDefault="006F6FD7" w:rsidP="0032477B">
      <w:pPr>
        <w:pStyle w:val="DocMgmtSubhead"/>
      </w:pPr>
      <w:bookmarkStart w:id="0" w:name="_Toc350847280"/>
      <w:bookmarkStart w:id="1" w:name="_Toc350847324"/>
      <w:r w:rsidRPr="0032477B">
        <w:t>Revision History</w:t>
      </w:r>
      <w:bookmarkEnd w:id="0"/>
      <w:bookmarkEnd w:id="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42"/>
        <w:gridCol w:w="1506"/>
        <w:gridCol w:w="7332"/>
      </w:tblGrid>
      <w:tr w:rsidR="006F6FD7" w:rsidRPr="00B476EC" w14:paraId="40FA7FC3" w14:textId="77777777" w:rsidTr="00C318D6">
        <w:trPr>
          <w:trHeight w:val="290"/>
        </w:trPr>
        <w:tc>
          <w:tcPr>
            <w:tcW w:w="616" w:type="pct"/>
            <w:tcBorders>
              <w:top w:val="single" w:sz="2" w:space="0" w:color="000000"/>
              <w:bottom w:val="single" w:sz="2" w:space="0" w:color="000000"/>
              <w:right w:val="nil"/>
            </w:tcBorders>
          </w:tcPr>
          <w:p w14:paraId="40FA7FC0"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40FA7FC1"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40FA7FC2" w14:textId="77777777" w:rsidR="006F6FD7" w:rsidRPr="00B476EC" w:rsidRDefault="006F6FD7" w:rsidP="001D13B8">
            <w:pPr>
              <w:pStyle w:val="TableHeader"/>
              <w:rPr>
                <w:lang w:val="en-GB"/>
              </w:rPr>
            </w:pPr>
            <w:r w:rsidRPr="00B476EC">
              <w:rPr>
                <w:lang w:val="en-GB"/>
              </w:rPr>
              <w:t>Summary of Changes</w:t>
            </w:r>
          </w:p>
        </w:tc>
      </w:tr>
      <w:tr w:rsidR="006F6FD7" w:rsidRPr="00B476EC" w14:paraId="40FA7FC7" w14:textId="77777777" w:rsidTr="00C318D6">
        <w:trPr>
          <w:trHeight w:val="290"/>
        </w:trPr>
        <w:tc>
          <w:tcPr>
            <w:tcW w:w="616" w:type="pct"/>
            <w:tcBorders>
              <w:top w:val="single" w:sz="2" w:space="0" w:color="000000"/>
              <w:right w:val="nil"/>
            </w:tcBorders>
            <w:vAlign w:val="center"/>
          </w:tcPr>
          <w:p w14:paraId="40FA7FC4" w14:textId="1D43FC30" w:rsidR="006F6FD7" w:rsidRPr="00B476EC" w:rsidRDefault="00A83C11" w:rsidP="0091558D">
            <w:pPr>
              <w:pStyle w:val="TableText"/>
            </w:pPr>
            <w:r>
              <w:t>0</w:t>
            </w:r>
            <w:r w:rsidR="006656E8">
              <w:t>.</w:t>
            </w:r>
            <w:r>
              <w:t>1</w:t>
            </w:r>
          </w:p>
        </w:tc>
        <w:tc>
          <w:tcPr>
            <w:tcW w:w="747" w:type="pct"/>
            <w:tcBorders>
              <w:top w:val="single" w:sz="2" w:space="0" w:color="000000"/>
              <w:left w:val="nil"/>
              <w:right w:val="nil"/>
            </w:tcBorders>
            <w:shd w:val="clear" w:color="auto" w:fill="auto"/>
            <w:vAlign w:val="center"/>
          </w:tcPr>
          <w:p w14:paraId="40FA7FC5" w14:textId="47A6500E" w:rsidR="006F6FD7" w:rsidRPr="00B476EC" w:rsidRDefault="000C119B" w:rsidP="006A4C88">
            <w:pPr>
              <w:pStyle w:val="TableText"/>
            </w:pPr>
            <w:r>
              <w:t>2</w:t>
            </w:r>
            <w:r w:rsidR="00E64AE4">
              <w:t>6</w:t>
            </w:r>
            <w:r w:rsidR="003F2C6D">
              <w:t>/</w:t>
            </w:r>
            <w:r w:rsidR="006656E8">
              <w:t>0</w:t>
            </w:r>
            <w:r w:rsidR="00E64AE4">
              <w:t>4</w:t>
            </w:r>
            <w:r w:rsidR="003F2C6D">
              <w:t>/201</w:t>
            </w:r>
            <w:r w:rsidR="006656E8">
              <w:t>8</w:t>
            </w:r>
          </w:p>
        </w:tc>
        <w:tc>
          <w:tcPr>
            <w:tcW w:w="3637" w:type="pct"/>
            <w:tcBorders>
              <w:top w:val="single" w:sz="2" w:space="0" w:color="000000"/>
              <w:left w:val="nil"/>
            </w:tcBorders>
            <w:vAlign w:val="center"/>
          </w:tcPr>
          <w:p w14:paraId="40FA7FC6" w14:textId="430DF738" w:rsidR="006F6FD7" w:rsidRPr="00B476EC" w:rsidRDefault="006F6FD7" w:rsidP="00190190">
            <w:pPr>
              <w:pStyle w:val="TableText"/>
            </w:pPr>
          </w:p>
        </w:tc>
      </w:tr>
      <w:tr w:rsidR="00885851" w:rsidRPr="00B476EC" w14:paraId="40FA7FCB" w14:textId="77777777" w:rsidTr="00C318D6">
        <w:trPr>
          <w:trHeight w:val="290"/>
        </w:trPr>
        <w:tc>
          <w:tcPr>
            <w:tcW w:w="616" w:type="pct"/>
            <w:tcBorders>
              <w:right w:val="nil"/>
            </w:tcBorders>
            <w:vAlign w:val="center"/>
          </w:tcPr>
          <w:p w14:paraId="40FA7FC8"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40FA7FC9" w14:textId="77777777" w:rsidR="00885851" w:rsidRPr="00B476EC" w:rsidRDefault="00885851" w:rsidP="00190190">
            <w:pPr>
              <w:pStyle w:val="TableText"/>
            </w:pPr>
          </w:p>
        </w:tc>
        <w:tc>
          <w:tcPr>
            <w:tcW w:w="3637" w:type="pct"/>
            <w:tcBorders>
              <w:left w:val="nil"/>
            </w:tcBorders>
            <w:vAlign w:val="center"/>
          </w:tcPr>
          <w:p w14:paraId="40FA7FCA" w14:textId="77777777" w:rsidR="00885851" w:rsidRPr="00B476EC" w:rsidRDefault="00885851" w:rsidP="00190190">
            <w:pPr>
              <w:pStyle w:val="TableText"/>
            </w:pPr>
          </w:p>
        </w:tc>
      </w:tr>
    </w:tbl>
    <w:p w14:paraId="40FA7FCC" w14:textId="77777777" w:rsidR="006F6FD7" w:rsidRPr="00B476EC" w:rsidRDefault="006F6FD7" w:rsidP="00BC33FE"/>
    <w:p w14:paraId="40FA80C8" w14:textId="77777777" w:rsidR="001D343E" w:rsidRPr="00B476EC" w:rsidRDefault="001D343E" w:rsidP="001D343E">
      <w:pPr>
        <w:pStyle w:val="NormalBold"/>
      </w:pPr>
      <w:r w:rsidRPr="00B476EC">
        <w:t>Document Control:</w:t>
      </w:r>
    </w:p>
    <w:p w14:paraId="40FA80C9" w14:textId="77777777" w:rsidR="001D343E" w:rsidRPr="00B476EC" w:rsidRDefault="001D343E" w:rsidP="001D343E">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(e.g. paper, email attachment), are considered to have passed out of control and should be checked for currency and validity.</w:t>
      </w:r>
    </w:p>
    <w:p w14:paraId="40FA80CA" w14:textId="542E7EC6" w:rsidR="00F82976" w:rsidRPr="00B476EC" w:rsidRDefault="00F82976">
      <w:pPr>
        <w:spacing w:after="0"/>
        <w:textboxTightWrap w:val="none"/>
      </w:pPr>
    </w:p>
    <w:p w14:paraId="40FA80CB" w14:textId="77777777" w:rsidR="000C07B8" w:rsidRPr="00B476EC" w:rsidRDefault="000C07B8" w:rsidP="0032477B">
      <w:pPr>
        <w:pStyle w:val="Docmgmtheading"/>
      </w:pPr>
      <w:r w:rsidRPr="00B476EC">
        <w:t>C</w:t>
      </w:r>
      <w:r w:rsidR="00AF0245" w:rsidRPr="00B476EC">
        <w:t>ontents</w:t>
      </w:r>
    </w:p>
    <w:p w14:paraId="05C4163D" w14:textId="3235BF3B" w:rsidR="00785C1D" w:rsidRDefault="00BC0B63">
      <w:pPr>
        <w:pStyle w:val="TOC1"/>
        <w:tabs>
          <w:tab w:val="left" w:pos="44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512504738" w:history="1">
        <w:r w:rsidR="00785C1D" w:rsidRPr="00AB0F1D">
          <w:rPr>
            <w:rStyle w:val="Hyperlink"/>
          </w:rPr>
          <w:t>1</w:t>
        </w:r>
        <w:r w:rsidR="00785C1D">
          <w:rPr>
            <w:rFonts w:asciiTheme="minorHAnsi" w:eastAsiaTheme="minorEastAsia" w:hAnsiTheme="minorHAnsi" w:cstheme="minorBidi"/>
            <w:b w:val="0"/>
            <w:color w:val="auto"/>
            <w:sz w:val="22"/>
            <w:szCs w:val="22"/>
            <w:lang w:eastAsia="en-GB"/>
          </w:rPr>
          <w:tab/>
        </w:r>
        <w:r w:rsidR="00785C1D" w:rsidRPr="00AB0F1D">
          <w:rPr>
            <w:rStyle w:val="Hyperlink"/>
          </w:rPr>
          <w:t>Introduction</w:t>
        </w:r>
        <w:r w:rsidR="00785C1D">
          <w:rPr>
            <w:webHidden/>
          </w:rPr>
          <w:tab/>
        </w:r>
        <w:r w:rsidR="00785C1D">
          <w:rPr>
            <w:webHidden/>
          </w:rPr>
          <w:fldChar w:fldCharType="begin"/>
        </w:r>
        <w:r w:rsidR="00785C1D">
          <w:rPr>
            <w:webHidden/>
          </w:rPr>
          <w:instrText xml:space="preserve"> PAGEREF _Toc512504738 \h </w:instrText>
        </w:r>
        <w:r w:rsidR="00785C1D">
          <w:rPr>
            <w:webHidden/>
          </w:rPr>
        </w:r>
        <w:r w:rsidR="00785C1D">
          <w:rPr>
            <w:webHidden/>
          </w:rPr>
          <w:fldChar w:fldCharType="separate"/>
        </w:r>
        <w:r w:rsidR="00785C1D">
          <w:rPr>
            <w:webHidden/>
          </w:rPr>
          <w:t>4</w:t>
        </w:r>
        <w:r w:rsidR="00785C1D">
          <w:rPr>
            <w:webHidden/>
          </w:rPr>
          <w:fldChar w:fldCharType="end"/>
        </w:r>
      </w:hyperlink>
    </w:p>
    <w:p w14:paraId="4E95CAFF" w14:textId="171301DC" w:rsidR="00785C1D" w:rsidRDefault="0087120A">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12504739" w:history="1">
        <w:r w:rsidR="00785C1D" w:rsidRPr="00AB0F1D">
          <w:rPr>
            <w:rStyle w:val="Hyperlink"/>
            <w:noProof/>
          </w:rPr>
          <w:t>1.1</w:t>
        </w:r>
        <w:r w:rsidR="00785C1D">
          <w:rPr>
            <w:rFonts w:asciiTheme="minorHAnsi" w:eastAsiaTheme="minorEastAsia" w:hAnsiTheme="minorHAnsi" w:cstheme="minorBidi"/>
            <w:noProof/>
            <w:color w:val="auto"/>
            <w:sz w:val="22"/>
            <w:szCs w:val="22"/>
            <w:lang w:eastAsia="en-GB"/>
          </w:rPr>
          <w:tab/>
        </w:r>
        <w:r w:rsidR="00785C1D" w:rsidRPr="00AB0F1D">
          <w:rPr>
            <w:rStyle w:val="Hyperlink"/>
            <w:noProof/>
          </w:rPr>
          <w:t>Background</w:t>
        </w:r>
        <w:r w:rsidR="00785C1D">
          <w:rPr>
            <w:noProof/>
            <w:webHidden/>
          </w:rPr>
          <w:tab/>
        </w:r>
        <w:r w:rsidR="00785C1D">
          <w:rPr>
            <w:noProof/>
            <w:webHidden/>
          </w:rPr>
          <w:fldChar w:fldCharType="begin"/>
        </w:r>
        <w:r w:rsidR="00785C1D">
          <w:rPr>
            <w:noProof/>
            <w:webHidden/>
          </w:rPr>
          <w:instrText xml:space="preserve"> PAGEREF _Toc512504739 \h </w:instrText>
        </w:r>
        <w:r w:rsidR="00785C1D">
          <w:rPr>
            <w:noProof/>
            <w:webHidden/>
          </w:rPr>
        </w:r>
        <w:r w:rsidR="00785C1D">
          <w:rPr>
            <w:noProof/>
            <w:webHidden/>
          </w:rPr>
          <w:fldChar w:fldCharType="separate"/>
        </w:r>
        <w:r w:rsidR="00785C1D">
          <w:rPr>
            <w:noProof/>
            <w:webHidden/>
          </w:rPr>
          <w:t>4</w:t>
        </w:r>
        <w:r w:rsidR="00785C1D">
          <w:rPr>
            <w:noProof/>
            <w:webHidden/>
          </w:rPr>
          <w:fldChar w:fldCharType="end"/>
        </w:r>
      </w:hyperlink>
    </w:p>
    <w:p w14:paraId="63997240" w14:textId="2C63A6A1" w:rsidR="00785C1D" w:rsidRDefault="0087120A">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12504740" w:history="1">
        <w:r w:rsidR="00785C1D" w:rsidRPr="00AB0F1D">
          <w:rPr>
            <w:rStyle w:val="Hyperlink"/>
            <w:noProof/>
          </w:rPr>
          <w:t>1.2</w:t>
        </w:r>
        <w:r w:rsidR="00785C1D">
          <w:rPr>
            <w:rFonts w:asciiTheme="minorHAnsi" w:eastAsiaTheme="minorEastAsia" w:hAnsiTheme="minorHAnsi" w:cstheme="minorBidi"/>
            <w:noProof/>
            <w:color w:val="auto"/>
            <w:sz w:val="22"/>
            <w:szCs w:val="22"/>
            <w:lang w:eastAsia="en-GB"/>
          </w:rPr>
          <w:tab/>
        </w:r>
        <w:r w:rsidR="00785C1D" w:rsidRPr="00AB0F1D">
          <w:rPr>
            <w:rStyle w:val="Hyperlink"/>
            <w:noProof/>
          </w:rPr>
          <w:t>List of requirements</w:t>
        </w:r>
        <w:r w:rsidR="00785C1D">
          <w:rPr>
            <w:noProof/>
            <w:webHidden/>
          </w:rPr>
          <w:tab/>
        </w:r>
        <w:r w:rsidR="00785C1D">
          <w:rPr>
            <w:noProof/>
            <w:webHidden/>
          </w:rPr>
          <w:fldChar w:fldCharType="begin"/>
        </w:r>
        <w:r w:rsidR="00785C1D">
          <w:rPr>
            <w:noProof/>
            <w:webHidden/>
          </w:rPr>
          <w:instrText xml:space="preserve"> PAGEREF _Toc512504740 \h </w:instrText>
        </w:r>
        <w:r w:rsidR="00785C1D">
          <w:rPr>
            <w:noProof/>
            <w:webHidden/>
          </w:rPr>
        </w:r>
        <w:r w:rsidR="00785C1D">
          <w:rPr>
            <w:noProof/>
            <w:webHidden/>
          </w:rPr>
          <w:fldChar w:fldCharType="separate"/>
        </w:r>
        <w:r w:rsidR="00785C1D">
          <w:rPr>
            <w:noProof/>
            <w:webHidden/>
          </w:rPr>
          <w:t>4</w:t>
        </w:r>
        <w:r w:rsidR="00785C1D">
          <w:rPr>
            <w:noProof/>
            <w:webHidden/>
          </w:rPr>
          <w:fldChar w:fldCharType="end"/>
        </w:r>
      </w:hyperlink>
    </w:p>
    <w:p w14:paraId="40FA80F2" w14:textId="1BDCEEDB" w:rsidR="00155D8C" w:rsidRPr="00B476EC" w:rsidRDefault="00BC0B63" w:rsidP="00183E37">
      <w:pPr>
        <w:pStyle w:val="TOC1"/>
        <w:sectPr w:rsidR="00155D8C" w:rsidRPr="00B476EC" w:rsidSect="001E2958">
          <w:headerReference w:type="first" r:id="rId16"/>
          <w:pgSz w:w="11906" w:h="16838"/>
          <w:pgMar w:top="1021" w:right="1021" w:bottom="1021" w:left="1021" w:header="561" w:footer="561" w:gutter="0"/>
          <w:cols w:space="720"/>
          <w:docGrid w:linePitch="360"/>
        </w:sectPr>
      </w:pPr>
      <w:r w:rsidRPr="00B476EC">
        <w:fldChar w:fldCharType="end"/>
      </w:r>
      <w:r w:rsidR="00155D8C" w:rsidRPr="00B476EC">
        <w:t xml:space="preserve"> </w:t>
      </w:r>
    </w:p>
    <w:p w14:paraId="40FA80F3" w14:textId="77777777" w:rsidR="00273F06" w:rsidRPr="006666E4" w:rsidRDefault="00BC33FE" w:rsidP="008E1327">
      <w:pPr>
        <w:pStyle w:val="Heading1"/>
        <w:numPr>
          <w:ilvl w:val="0"/>
          <w:numId w:val="2"/>
        </w:numPr>
      </w:pPr>
      <w:bookmarkStart w:id="2" w:name="_Toc512504738"/>
      <w:r w:rsidRPr="006666E4">
        <w:t>Introduction</w:t>
      </w:r>
      <w:bookmarkEnd w:id="2"/>
    </w:p>
    <w:p w14:paraId="41AB262A" w14:textId="79725F2A" w:rsidR="002D7384" w:rsidRDefault="002D7384" w:rsidP="00004BDA">
      <w:pPr>
        <w:pStyle w:val="Heading2"/>
      </w:pPr>
      <w:bookmarkStart w:id="3" w:name="_Toc512504739"/>
      <w:bookmarkStart w:id="4" w:name="_Toc92774723"/>
      <w:r>
        <w:t>Background</w:t>
      </w:r>
      <w:bookmarkEnd w:id="3"/>
    </w:p>
    <w:p w14:paraId="33B9CF10" w14:textId="427E0753" w:rsidR="002D7384" w:rsidRDefault="005B7497" w:rsidP="002D7384">
      <w:pPr>
        <w:rPr>
          <w:rFonts w:cs="Arial"/>
        </w:rPr>
      </w:pPr>
      <w:r>
        <w:rPr>
          <w:rFonts w:cs="Arial"/>
        </w:rPr>
        <w:t xml:space="preserve">This </w:t>
      </w:r>
      <w:r w:rsidR="00E64AE4">
        <w:rPr>
          <w:rFonts w:cs="Arial"/>
        </w:rPr>
        <w:t xml:space="preserve">document provides a list of PDS Integration Requirements extracted from </w:t>
      </w:r>
      <w:r w:rsidR="00785C1D">
        <w:rPr>
          <w:rFonts w:cs="Arial"/>
        </w:rPr>
        <w:t>‘</w:t>
      </w:r>
      <w:r w:rsidR="00EC0F85">
        <w:rPr>
          <w:rFonts w:cs="Arial"/>
        </w:rPr>
        <w:t>2018 PDS Integration Requirements</w:t>
      </w:r>
      <w:r w:rsidR="00785C1D">
        <w:rPr>
          <w:rFonts w:cs="Arial"/>
        </w:rPr>
        <w:t xml:space="preserve"> – v1.0’</w:t>
      </w:r>
      <w:r w:rsidR="00EC0F85">
        <w:rPr>
          <w:rFonts w:cs="Arial"/>
        </w:rPr>
        <w:t xml:space="preserve"> that GP systems compliant to previous PDS Compliance Baselines (i.e. 2006-B and 2008-A) are expected to meet in addition to existing compliance</w:t>
      </w:r>
      <w:r w:rsidR="00EB4690">
        <w:rPr>
          <w:rFonts w:cs="Arial"/>
        </w:rPr>
        <w:t>,</w:t>
      </w:r>
      <w:r w:rsidR="00EC0F85">
        <w:rPr>
          <w:rFonts w:cs="Arial"/>
        </w:rPr>
        <w:t xml:space="preserve"> as part of </w:t>
      </w:r>
      <w:r w:rsidR="006C22D7">
        <w:rPr>
          <w:rFonts w:cs="Arial"/>
        </w:rPr>
        <w:t>GP IT Futures requirements</w:t>
      </w:r>
      <w:r w:rsidR="00EB4690">
        <w:rPr>
          <w:rFonts w:cs="Arial"/>
        </w:rPr>
        <w:t>.</w:t>
      </w:r>
    </w:p>
    <w:p w14:paraId="77EBCCAC" w14:textId="471BA3CE" w:rsidR="003263A0" w:rsidRDefault="003263A0" w:rsidP="002D7384">
      <w:pPr>
        <w:rPr>
          <w:rFonts w:cs="Arial"/>
        </w:rPr>
      </w:pPr>
      <w:r>
        <w:rPr>
          <w:rFonts w:cs="Arial"/>
        </w:rPr>
        <w:t xml:space="preserve">These requirements are being introduced primarily to help address </w:t>
      </w:r>
      <w:r w:rsidR="00E43783">
        <w:rPr>
          <w:rFonts w:cs="Arial"/>
        </w:rPr>
        <w:t>known data quality issues</w:t>
      </w:r>
      <w:r w:rsidR="00D440CB">
        <w:rPr>
          <w:rFonts w:cs="Arial"/>
        </w:rPr>
        <w:t xml:space="preserve"> on PDS.</w:t>
      </w:r>
    </w:p>
    <w:p w14:paraId="6E9D6684" w14:textId="0F482D8D" w:rsidR="00EB4690" w:rsidRDefault="00EB4690" w:rsidP="002D7384">
      <w:bookmarkStart w:id="5" w:name="_GoBack"/>
      <w:bookmarkEnd w:id="5"/>
      <w:r>
        <w:t xml:space="preserve">Note that requirement </w:t>
      </w:r>
      <w:r w:rsidR="008A7BA1">
        <w:t xml:space="preserve">identifiers </w:t>
      </w:r>
      <w:r>
        <w:t xml:space="preserve">are taken from the 2018 version and </w:t>
      </w:r>
      <w:r w:rsidR="004860D1">
        <w:t xml:space="preserve">should not be confused with </w:t>
      </w:r>
      <w:r w:rsidR="005C3A10">
        <w:t>the same identifiers (where they exist) used in previous PDS Compliance</w:t>
      </w:r>
      <w:r w:rsidR="008D49FB">
        <w:t xml:space="preserve"> Baselines.</w:t>
      </w:r>
    </w:p>
    <w:p w14:paraId="0A8BD05B" w14:textId="77777777" w:rsidR="00642492" w:rsidRPr="002D7384" w:rsidRDefault="00642492" w:rsidP="002D7384"/>
    <w:p w14:paraId="40FA80F4" w14:textId="15E69FE8" w:rsidR="00273F06" w:rsidRPr="00183E37" w:rsidRDefault="006C22D7" w:rsidP="00004BDA">
      <w:pPr>
        <w:pStyle w:val="Heading2"/>
      </w:pPr>
      <w:bookmarkStart w:id="6" w:name="_Toc512504740"/>
      <w:r>
        <w:t>List of requirements</w:t>
      </w:r>
      <w:bookmarkEnd w:id="6"/>
    </w:p>
    <w:bookmarkEnd w:id="4"/>
    <w:p w14:paraId="40FA83D9" w14:textId="77777777" w:rsidR="0006427F" w:rsidRDefault="0006427F" w:rsidP="0006427F"/>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726"/>
        <w:gridCol w:w="6663"/>
        <w:gridCol w:w="1009"/>
        <w:gridCol w:w="5482"/>
      </w:tblGrid>
      <w:tr w:rsidR="0006427F" w:rsidRPr="005B149B" w14:paraId="40FA83DE" w14:textId="77777777" w:rsidTr="00AF3D51">
        <w:trPr>
          <w:trHeight w:val="289"/>
          <w:tblHeader/>
        </w:trPr>
        <w:tc>
          <w:tcPr>
            <w:tcW w:w="580" w:type="pct"/>
            <w:tcBorders>
              <w:top w:val="single" w:sz="6" w:space="0" w:color="000000"/>
              <w:left w:val="single" w:sz="6" w:space="0" w:color="000000"/>
              <w:bottom w:val="single" w:sz="6" w:space="0" w:color="000000"/>
              <w:right w:val="single" w:sz="6" w:space="0" w:color="000000"/>
            </w:tcBorders>
            <w:shd w:val="pct20" w:color="auto" w:fill="FFFFFF"/>
          </w:tcPr>
          <w:p w14:paraId="40FA83DA" w14:textId="77777777" w:rsidR="0006427F" w:rsidRPr="005B149B" w:rsidRDefault="0006427F" w:rsidP="00B927C3">
            <w:pPr>
              <w:pStyle w:val="TableHeader"/>
              <w:rPr>
                <w:lang w:val="en-GB"/>
              </w:rPr>
            </w:pPr>
            <w:proofErr w:type="spellStart"/>
            <w:r w:rsidRPr="005B149B">
              <w:rPr>
                <w:lang w:val="en-GB"/>
              </w:rPr>
              <w:t>Reqt</w:t>
            </w:r>
            <w:proofErr w:type="spellEnd"/>
            <w:r w:rsidRPr="005B149B">
              <w:rPr>
                <w:lang w:val="en-GB"/>
              </w:rPr>
              <w:t>. ID</w:t>
            </w:r>
          </w:p>
        </w:tc>
        <w:tc>
          <w:tcPr>
            <w:tcW w:w="2239" w:type="pct"/>
            <w:tcBorders>
              <w:top w:val="single" w:sz="6" w:space="0" w:color="000000"/>
              <w:left w:val="single" w:sz="6" w:space="0" w:color="000000"/>
              <w:bottom w:val="single" w:sz="6" w:space="0" w:color="000000"/>
              <w:right w:val="single" w:sz="6" w:space="0" w:color="000000"/>
            </w:tcBorders>
            <w:shd w:val="pct20" w:color="auto" w:fill="FFFFFF"/>
          </w:tcPr>
          <w:p w14:paraId="40FA83DB" w14:textId="77777777" w:rsidR="0006427F" w:rsidRPr="005B149B" w:rsidRDefault="0006427F" w:rsidP="00B927C3">
            <w:pPr>
              <w:pStyle w:val="TableHeader"/>
              <w:rPr>
                <w:lang w:val="en-GB"/>
              </w:rPr>
            </w:pPr>
            <w:r w:rsidRPr="005B149B">
              <w:rPr>
                <w:lang w:val="en-GB"/>
              </w:rPr>
              <w:t>Requirement Text</w:t>
            </w:r>
          </w:p>
        </w:tc>
        <w:tc>
          <w:tcPr>
            <w:tcW w:w="339" w:type="pct"/>
            <w:tcBorders>
              <w:top w:val="single" w:sz="6" w:space="0" w:color="000000"/>
              <w:left w:val="single" w:sz="6" w:space="0" w:color="000000"/>
              <w:bottom w:val="single" w:sz="6" w:space="0" w:color="000000"/>
              <w:right w:val="single" w:sz="6" w:space="0" w:color="000000"/>
            </w:tcBorders>
            <w:shd w:val="pct20" w:color="auto" w:fill="FFFFFF"/>
          </w:tcPr>
          <w:p w14:paraId="40FA83DC" w14:textId="77777777" w:rsidR="0006427F" w:rsidRPr="005B149B" w:rsidRDefault="0006427F" w:rsidP="00B927C3">
            <w:pPr>
              <w:pStyle w:val="TableHeader"/>
              <w:rPr>
                <w:lang w:val="en-GB"/>
              </w:rPr>
            </w:pPr>
            <w:r w:rsidRPr="005B149B">
              <w:rPr>
                <w:lang w:val="en-GB"/>
              </w:rPr>
              <w:t>Rating</w:t>
            </w:r>
          </w:p>
        </w:tc>
        <w:tc>
          <w:tcPr>
            <w:tcW w:w="1842" w:type="pct"/>
            <w:tcBorders>
              <w:top w:val="single" w:sz="6" w:space="0" w:color="000000"/>
              <w:left w:val="single" w:sz="6" w:space="0" w:color="000000"/>
              <w:bottom w:val="single" w:sz="6" w:space="0" w:color="000000"/>
              <w:right w:val="single" w:sz="6" w:space="0" w:color="000000"/>
            </w:tcBorders>
            <w:shd w:val="pct20" w:color="auto" w:fill="FFFFFF"/>
          </w:tcPr>
          <w:p w14:paraId="40FA83DD" w14:textId="77777777" w:rsidR="0006427F" w:rsidRPr="005B149B" w:rsidRDefault="0006427F" w:rsidP="00B927C3">
            <w:pPr>
              <w:pStyle w:val="TableHeader"/>
              <w:rPr>
                <w:lang w:val="en-GB"/>
              </w:rPr>
            </w:pPr>
            <w:r>
              <w:rPr>
                <w:lang w:val="en-GB"/>
              </w:rPr>
              <w:t>Notes</w:t>
            </w:r>
          </w:p>
        </w:tc>
      </w:tr>
      <w:tr w:rsidR="00212E0B" w:rsidRPr="00F60275" w14:paraId="40FA843F" w14:textId="77777777" w:rsidTr="00AF3D51">
        <w:trPr>
          <w:trHeight w:val="145"/>
        </w:trPr>
        <w:tc>
          <w:tcPr>
            <w:tcW w:w="580" w:type="pct"/>
            <w:tcBorders>
              <w:top w:val="single" w:sz="6" w:space="0" w:color="000000"/>
              <w:left w:val="single" w:sz="6" w:space="0" w:color="000000"/>
              <w:bottom w:val="single" w:sz="6" w:space="0" w:color="000000"/>
              <w:right w:val="single" w:sz="6" w:space="0" w:color="000000"/>
            </w:tcBorders>
            <w:shd w:val="clear" w:color="auto" w:fill="auto"/>
          </w:tcPr>
          <w:p w14:paraId="40FA843B" w14:textId="77777777" w:rsidR="00212E0B" w:rsidRDefault="00212E0B" w:rsidP="00B927C3">
            <w:pPr>
              <w:pStyle w:val="TableText"/>
              <w:rPr>
                <w:b/>
              </w:rPr>
            </w:pPr>
            <w:r>
              <w:rPr>
                <w:b/>
              </w:rPr>
              <w:t>PDSPCP-8</w:t>
            </w:r>
          </w:p>
        </w:tc>
        <w:tc>
          <w:tcPr>
            <w:tcW w:w="2239" w:type="pct"/>
            <w:tcBorders>
              <w:top w:val="single" w:sz="6" w:space="0" w:color="000000"/>
              <w:left w:val="single" w:sz="6" w:space="0" w:color="000000"/>
              <w:bottom w:val="single" w:sz="6" w:space="0" w:color="000000"/>
              <w:right w:val="single" w:sz="6" w:space="0" w:color="000000"/>
            </w:tcBorders>
            <w:shd w:val="clear" w:color="auto" w:fill="auto"/>
          </w:tcPr>
          <w:p w14:paraId="40FA843C" w14:textId="77777777" w:rsidR="00212E0B" w:rsidRDefault="00212E0B" w:rsidP="00DE23E4">
            <w:pPr>
              <w:pStyle w:val="TableText"/>
              <w:rPr>
                <w:rFonts w:cstheme="minorHAnsi"/>
                <w:b/>
              </w:rPr>
            </w:pPr>
            <w:r w:rsidRPr="00212E0B">
              <w:rPr>
                <w:rFonts w:cstheme="minorHAnsi"/>
                <w:b/>
              </w:rPr>
              <w:t>For processes involving users authenticated with a smart card, local systems MUST include an interactive user’s SDS User Role Profile identifier in all messaging sent to the PDS. Specifically, the 'author' participation and '</w:t>
            </w:r>
            <w:proofErr w:type="spellStart"/>
            <w:r w:rsidRPr="00212E0B">
              <w:rPr>
                <w:rFonts w:cstheme="minorHAnsi"/>
                <w:b/>
              </w:rPr>
              <w:t>R_AgentNPFITPersonSDSWithRoleId</w:t>
            </w:r>
            <w:proofErr w:type="spellEnd"/>
            <w:r w:rsidRPr="00212E0B">
              <w:rPr>
                <w:rFonts w:cstheme="minorHAnsi"/>
                <w:b/>
              </w:rPr>
              <w:t>' CMET of the Query and Trigger Event Control Acts used in every PDS interaction MUST be treated as mandatory</w:t>
            </w:r>
            <w:r>
              <w:rPr>
                <w:rFonts w:cstheme="minorHAnsi"/>
                <w:b/>
              </w:rPr>
              <w:t>.</w:t>
            </w:r>
          </w:p>
        </w:tc>
        <w:tc>
          <w:tcPr>
            <w:tcW w:w="339" w:type="pct"/>
            <w:tcBorders>
              <w:top w:val="single" w:sz="6" w:space="0" w:color="000000"/>
              <w:left w:val="single" w:sz="6" w:space="0" w:color="000000"/>
              <w:bottom w:val="single" w:sz="6" w:space="0" w:color="000000"/>
              <w:right w:val="single" w:sz="6" w:space="0" w:color="000000"/>
            </w:tcBorders>
            <w:shd w:val="clear" w:color="auto" w:fill="auto"/>
          </w:tcPr>
          <w:p w14:paraId="40FA843D" w14:textId="77777777" w:rsidR="00212E0B" w:rsidRDefault="00212E0B" w:rsidP="00B927C3">
            <w:pPr>
              <w:pStyle w:val="TableText"/>
              <w:rPr>
                <w:b/>
              </w:rPr>
            </w:pPr>
            <w:r>
              <w:rPr>
                <w:b/>
              </w:rPr>
              <w:t>Must</w:t>
            </w:r>
          </w:p>
        </w:tc>
        <w:tc>
          <w:tcPr>
            <w:tcW w:w="1842" w:type="pct"/>
            <w:tcBorders>
              <w:top w:val="single" w:sz="6" w:space="0" w:color="000000"/>
              <w:left w:val="single" w:sz="6" w:space="0" w:color="000000"/>
              <w:bottom w:val="single" w:sz="6" w:space="0" w:color="000000"/>
              <w:right w:val="single" w:sz="6" w:space="0" w:color="000000"/>
            </w:tcBorders>
          </w:tcPr>
          <w:p w14:paraId="40FA843E" w14:textId="77777777" w:rsidR="00212E0B" w:rsidRDefault="00212E0B" w:rsidP="00B927C3">
            <w:pPr>
              <w:pStyle w:val="TableText"/>
              <w:rPr>
                <w:b/>
              </w:rPr>
            </w:pPr>
          </w:p>
        </w:tc>
      </w:tr>
      <w:tr w:rsidR="00536A78" w:rsidRPr="00F60275" w14:paraId="369BA89E" w14:textId="77777777" w:rsidTr="00AF3D51">
        <w:trPr>
          <w:trHeight w:val="145"/>
        </w:trPr>
        <w:tc>
          <w:tcPr>
            <w:tcW w:w="580" w:type="pct"/>
            <w:tcBorders>
              <w:top w:val="single" w:sz="6" w:space="0" w:color="000000"/>
              <w:left w:val="single" w:sz="6" w:space="0" w:color="000000"/>
              <w:bottom w:val="single" w:sz="6" w:space="0" w:color="000000"/>
              <w:right w:val="single" w:sz="6" w:space="0" w:color="000000"/>
            </w:tcBorders>
            <w:shd w:val="clear" w:color="auto" w:fill="auto"/>
          </w:tcPr>
          <w:p w14:paraId="49E6B227" w14:textId="1895AE88" w:rsidR="00536A78" w:rsidRDefault="00536A78" w:rsidP="00536A78">
            <w:pPr>
              <w:pStyle w:val="TableText"/>
              <w:rPr>
                <w:b/>
              </w:rPr>
            </w:pPr>
            <w:r>
              <w:rPr>
                <w:b/>
              </w:rPr>
              <w:t>FLGSEN-7</w:t>
            </w:r>
          </w:p>
        </w:tc>
        <w:tc>
          <w:tcPr>
            <w:tcW w:w="2239" w:type="pct"/>
            <w:tcBorders>
              <w:top w:val="single" w:sz="6" w:space="0" w:color="000000"/>
              <w:left w:val="single" w:sz="6" w:space="0" w:color="000000"/>
              <w:bottom w:val="single" w:sz="6" w:space="0" w:color="000000"/>
              <w:right w:val="single" w:sz="6" w:space="0" w:color="000000"/>
            </w:tcBorders>
            <w:shd w:val="clear" w:color="auto" w:fill="auto"/>
          </w:tcPr>
          <w:p w14:paraId="324D508B" w14:textId="41555A78" w:rsidR="00536A78" w:rsidRPr="00212E0B" w:rsidRDefault="00536A78" w:rsidP="00536A78">
            <w:pPr>
              <w:pStyle w:val="TableText"/>
              <w:rPr>
                <w:rFonts w:cstheme="minorHAnsi"/>
                <w:b/>
              </w:rPr>
            </w:pPr>
            <w:r w:rsidRPr="00344AB7">
              <w:rPr>
                <w:b/>
              </w:rPr>
              <w:t>Where location information for sensitive records is required by integrated ‘downst</w:t>
            </w:r>
            <w:r>
              <w:rPr>
                <w:b/>
              </w:rPr>
              <w:t xml:space="preserve">ream’ systems, local systems SHOULD </w:t>
            </w:r>
            <w:r w:rsidRPr="00344AB7">
              <w:rPr>
                <w:b/>
              </w:rPr>
              <w:t xml:space="preserve">automatically replace the suppressed data with default data </w:t>
            </w:r>
            <w:r>
              <w:rPr>
                <w:b/>
              </w:rPr>
              <w:t>(</w:t>
            </w:r>
            <w:r w:rsidRPr="00344AB7">
              <w:rPr>
                <w:b/>
              </w:rPr>
              <w:t xml:space="preserve">such as </w:t>
            </w:r>
            <w:r>
              <w:rPr>
                <w:b/>
              </w:rPr>
              <w:t xml:space="preserve">“data not available” i.e. without indicating that </w:t>
            </w:r>
            <w:r w:rsidRPr="00A009EF">
              <w:rPr>
                <w:b/>
              </w:rPr>
              <w:t>the default is used in place of sensitive information</w:t>
            </w:r>
            <w:proofErr w:type="gramStart"/>
            <w:r>
              <w:rPr>
                <w:b/>
              </w:rPr>
              <w:t>), or</w:t>
            </w:r>
            <w:proofErr w:type="gramEnd"/>
            <w:r>
              <w:rPr>
                <w:b/>
              </w:rPr>
              <w:t xml:space="preserve"> left blank</w:t>
            </w:r>
            <w:r w:rsidRPr="00344AB7">
              <w:rPr>
                <w:b/>
              </w:rPr>
              <w:t>.</w:t>
            </w:r>
          </w:p>
        </w:tc>
        <w:tc>
          <w:tcPr>
            <w:tcW w:w="339" w:type="pct"/>
            <w:tcBorders>
              <w:top w:val="single" w:sz="6" w:space="0" w:color="000000"/>
              <w:left w:val="single" w:sz="6" w:space="0" w:color="000000"/>
              <w:bottom w:val="single" w:sz="6" w:space="0" w:color="000000"/>
              <w:right w:val="single" w:sz="6" w:space="0" w:color="000000"/>
            </w:tcBorders>
            <w:shd w:val="clear" w:color="auto" w:fill="auto"/>
          </w:tcPr>
          <w:p w14:paraId="5B17BE2F" w14:textId="027C76E1" w:rsidR="00536A78" w:rsidRDefault="00536A78" w:rsidP="00536A78">
            <w:pPr>
              <w:pStyle w:val="TableText"/>
              <w:rPr>
                <w:b/>
              </w:rPr>
            </w:pPr>
            <w:r>
              <w:rPr>
                <w:b/>
              </w:rPr>
              <w:t>Should</w:t>
            </w:r>
          </w:p>
        </w:tc>
        <w:tc>
          <w:tcPr>
            <w:tcW w:w="1842" w:type="pct"/>
            <w:tcBorders>
              <w:top w:val="single" w:sz="6" w:space="0" w:color="000000"/>
              <w:left w:val="single" w:sz="6" w:space="0" w:color="000000"/>
              <w:bottom w:val="single" w:sz="6" w:space="0" w:color="000000"/>
              <w:right w:val="single" w:sz="6" w:space="0" w:color="000000"/>
            </w:tcBorders>
          </w:tcPr>
          <w:p w14:paraId="38E7FB2C" w14:textId="7BE93B93" w:rsidR="00536A78" w:rsidRDefault="00536A78" w:rsidP="00536A78">
            <w:pPr>
              <w:pStyle w:val="TableText"/>
              <w:rPr>
                <w:b/>
              </w:rPr>
            </w:pPr>
            <w:r>
              <w:rPr>
                <w:b/>
              </w:rPr>
              <w:t xml:space="preserve">Ordinarily this requirement must be met. However, </w:t>
            </w:r>
            <w:r w:rsidRPr="00F63078">
              <w:rPr>
                <w:b/>
              </w:rPr>
              <w:t xml:space="preserve">where </w:t>
            </w:r>
            <w:r>
              <w:rPr>
                <w:b/>
              </w:rPr>
              <w:t xml:space="preserve">it is known that </w:t>
            </w:r>
            <w:r w:rsidRPr="00F63078">
              <w:rPr>
                <w:b/>
              </w:rPr>
              <w:t>a downstream system has the capability to shield protected data for a ‘S’ flagged patient, allowing access to the protected data under RBAC control, it may be passed the full patient record including any locally entered protected data</w:t>
            </w:r>
            <w:r>
              <w:rPr>
                <w:b/>
              </w:rPr>
              <w:t xml:space="preserve">. More detail about this can be found in </w:t>
            </w:r>
            <w:r w:rsidRPr="00973041">
              <w:rPr>
                <w:b/>
              </w:rPr>
              <w:t>NPFIT-FNT-TO-DSD-0120.06 Business Use Case: Sensitive Patients – Local Business Processes v1.0</w:t>
            </w:r>
            <w:r>
              <w:rPr>
                <w:b/>
              </w:rPr>
              <w:t>.</w:t>
            </w:r>
          </w:p>
        </w:tc>
      </w:tr>
      <w:tr w:rsidR="005814C7" w:rsidRPr="00F60275" w14:paraId="47C70D9A" w14:textId="77777777" w:rsidTr="00AF3D51">
        <w:trPr>
          <w:trHeight w:val="145"/>
        </w:trPr>
        <w:tc>
          <w:tcPr>
            <w:tcW w:w="580" w:type="pct"/>
            <w:tcBorders>
              <w:top w:val="single" w:sz="6" w:space="0" w:color="000000"/>
              <w:left w:val="single" w:sz="6" w:space="0" w:color="000000"/>
              <w:bottom w:val="single" w:sz="6" w:space="0" w:color="000000"/>
              <w:right w:val="single" w:sz="6" w:space="0" w:color="000000"/>
            </w:tcBorders>
            <w:shd w:val="clear" w:color="auto" w:fill="auto"/>
          </w:tcPr>
          <w:p w14:paraId="48B89D9B" w14:textId="3AE5005E" w:rsidR="005814C7" w:rsidRDefault="005814C7" w:rsidP="005814C7">
            <w:pPr>
              <w:pStyle w:val="TableText"/>
              <w:rPr>
                <w:b/>
              </w:rPr>
            </w:pPr>
            <w:r>
              <w:t>UPDVLD-1.5</w:t>
            </w:r>
          </w:p>
        </w:tc>
        <w:tc>
          <w:tcPr>
            <w:tcW w:w="2239" w:type="pct"/>
            <w:tcBorders>
              <w:top w:val="single" w:sz="6" w:space="0" w:color="000000"/>
              <w:left w:val="single" w:sz="6" w:space="0" w:color="000000"/>
              <w:bottom w:val="single" w:sz="6" w:space="0" w:color="000000"/>
              <w:right w:val="single" w:sz="6" w:space="0" w:color="000000"/>
            </w:tcBorders>
            <w:shd w:val="clear" w:color="auto" w:fill="auto"/>
          </w:tcPr>
          <w:p w14:paraId="7E4BE259" w14:textId="77777777" w:rsidR="005814C7" w:rsidRDefault="005814C7" w:rsidP="005814C7">
            <w:pPr>
              <w:pStyle w:val="TableText"/>
            </w:pPr>
            <w:r>
              <w:t>Telecommunication addresses when sent to the PDS indicating telephone, fax or textphone numbers MUST conform to the following requirements:</w:t>
            </w:r>
          </w:p>
          <w:p w14:paraId="4037661F" w14:textId="77777777" w:rsidR="005814C7" w:rsidRDefault="005814C7" w:rsidP="005814C7">
            <w:pPr>
              <w:pStyle w:val="TableText"/>
              <w:numPr>
                <w:ilvl w:val="0"/>
                <w:numId w:val="42"/>
              </w:numPr>
              <w:tabs>
                <w:tab w:val="right" w:pos="9000"/>
                <w:tab w:val="right" w:pos="14580"/>
              </w:tabs>
              <w:spacing w:before="60" w:after="60"/>
              <w:textboxTightWrap w:val="none"/>
            </w:pPr>
            <w:r>
              <w:t>All local numbers (i.e. UK numbers not provided in an international format) MUST include STD codes, MUST be a minimum of 10 characters in length and MUST begin with a zero.</w:t>
            </w:r>
          </w:p>
          <w:p w14:paraId="28557B6B" w14:textId="77777777" w:rsidR="005814C7" w:rsidRDefault="005814C7" w:rsidP="005814C7">
            <w:pPr>
              <w:pStyle w:val="TableText"/>
              <w:numPr>
                <w:ilvl w:val="0"/>
                <w:numId w:val="42"/>
              </w:numPr>
              <w:tabs>
                <w:tab w:val="right" w:pos="9000"/>
                <w:tab w:val="right" w:pos="14580"/>
              </w:tabs>
              <w:spacing w:before="60" w:after="60"/>
              <w:textboxTightWrap w:val="none"/>
            </w:pPr>
            <w:r>
              <w:t>All international numbers MUST be prefixed with "+" followed by the country code and MUST be a minimum of 12 characters in length. Any leading zero in the area code MUST be omitted except where the area code has been incorporated into the subscriber's number and a leading zero has been retained (the only known instance of this is with Italian landlines, international prefix +39).</w:t>
            </w:r>
          </w:p>
          <w:p w14:paraId="726C8EA3" w14:textId="77777777" w:rsidR="005814C7" w:rsidRDefault="005814C7" w:rsidP="005814C7">
            <w:pPr>
              <w:pStyle w:val="TableText"/>
              <w:numPr>
                <w:ilvl w:val="0"/>
                <w:numId w:val="42"/>
              </w:numPr>
              <w:tabs>
                <w:tab w:val="right" w:pos="9000"/>
                <w:tab w:val="right" w:pos="14580"/>
              </w:tabs>
              <w:spacing w:before="60" w:after="60"/>
              <w:textboxTightWrap w:val="none"/>
            </w:pPr>
            <w:r>
              <w:t xml:space="preserve">Extension numbers MAY be sent to PDS using the </w:t>
            </w:r>
            <w:proofErr w:type="gramStart"/>
            <w:r>
              <w:t xml:space="preserve">text </w:t>
            </w:r>
            <w:r w:rsidRPr="007428EF">
              <w:rPr>
                <w:b/>
              </w:rPr>
              <w:t>;</w:t>
            </w:r>
            <w:proofErr w:type="spellStart"/>
            <w:r w:rsidRPr="007428EF">
              <w:rPr>
                <w:b/>
              </w:rPr>
              <w:t>ext</w:t>
            </w:r>
            <w:proofErr w:type="spellEnd"/>
            <w:proofErr w:type="gramEnd"/>
            <w:r w:rsidRPr="007428EF">
              <w:rPr>
                <w:b/>
              </w:rPr>
              <w:t>=</w:t>
            </w:r>
            <w:r>
              <w:t xml:space="preserve"> to separate the extension from the rest of the number.</w:t>
            </w:r>
          </w:p>
          <w:p w14:paraId="49A8EA17" w14:textId="77777777" w:rsidR="005814C7" w:rsidRDefault="005814C7" w:rsidP="005814C7">
            <w:pPr>
              <w:pStyle w:val="TableText"/>
              <w:numPr>
                <w:ilvl w:val="0"/>
                <w:numId w:val="42"/>
              </w:numPr>
              <w:tabs>
                <w:tab w:val="right" w:pos="9000"/>
                <w:tab w:val="right" w:pos="14580"/>
              </w:tabs>
              <w:spacing w:before="60" w:after="60"/>
              <w:textboxTightWrap w:val="none"/>
            </w:pPr>
            <w:r>
              <w:t>Text SHOULD NOT be included within the telephone number (apart from when used as part of the extension number convention).</w:t>
            </w:r>
          </w:p>
          <w:p w14:paraId="70295D54" w14:textId="77777777" w:rsidR="005814C7" w:rsidRDefault="005814C7" w:rsidP="005814C7">
            <w:pPr>
              <w:pStyle w:val="TableText"/>
              <w:numPr>
                <w:ilvl w:val="0"/>
                <w:numId w:val="42"/>
              </w:numPr>
              <w:tabs>
                <w:tab w:val="right" w:pos="9000"/>
                <w:tab w:val="right" w:pos="14580"/>
              </w:tabs>
              <w:spacing w:before="60" w:after="60"/>
              <w:textboxTightWrap w:val="none"/>
            </w:pPr>
            <w:r>
              <w:t>Visual separators (e.g. hyphens, dots and brackets) MUST NOT be included.</w:t>
            </w:r>
          </w:p>
          <w:p w14:paraId="6D832EFA" w14:textId="7DEE4BB5" w:rsidR="005814C7" w:rsidRPr="00344AB7" w:rsidRDefault="005814C7" w:rsidP="005814C7">
            <w:pPr>
              <w:pStyle w:val="TableText"/>
              <w:rPr>
                <w:b/>
              </w:rPr>
            </w:pPr>
            <w:r>
              <w:t>Space characters MUST NOT be included.</w:t>
            </w:r>
          </w:p>
        </w:tc>
        <w:tc>
          <w:tcPr>
            <w:tcW w:w="339" w:type="pct"/>
            <w:tcBorders>
              <w:top w:val="single" w:sz="6" w:space="0" w:color="000000"/>
              <w:left w:val="single" w:sz="6" w:space="0" w:color="000000"/>
              <w:bottom w:val="single" w:sz="6" w:space="0" w:color="000000"/>
              <w:right w:val="single" w:sz="6" w:space="0" w:color="000000"/>
            </w:tcBorders>
            <w:shd w:val="clear" w:color="auto" w:fill="auto"/>
          </w:tcPr>
          <w:p w14:paraId="5CAE2DB2" w14:textId="39DB6A0C" w:rsidR="005814C7" w:rsidRDefault="005814C7" w:rsidP="005814C7">
            <w:pPr>
              <w:pStyle w:val="TableText"/>
              <w:rPr>
                <w:b/>
              </w:rPr>
            </w:pPr>
            <w:r>
              <w:t>Must</w:t>
            </w:r>
          </w:p>
        </w:tc>
        <w:tc>
          <w:tcPr>
            <w:tcW w:w="1842" w:type="pct"/>
            <w:tcBorders>
              <w:top w:val="single" w:sz="6" w:space="0" w:color="000000"/>
              <w:left w:val="single" w:sz="6" w:space="0" w:color="000000"/>
              <w:bottom w:val="single" w:sz="6" w:space="0" w:color="000000"/>
              <w:right w:val="single" w:sz="6" w:space="0" w:color="000000"/>
            </w:tcBorders>
          </w:tcPr>
          <w:p w14:paraId="211BEFB1" w14:textId="77777777" w:rsidR="005814C7" w:rsidRDefault="005814C7" w:rsidP="005814C7">
            <w:pPr>
              <w:pStyle w:val="TableText"/>
              <w:rPr>
                <w:b/>
              </w:rPr>
            </w:pPr>
          </w:p>
        </w:tc>
      </w:tr>
      <w:tr w:rsidR="005814C7" w:rsidRPr="00F60275" w14:paraId="44A615F1" w14:textId="77777777" w:rsidTr="00AF3D51">
        <w:trPr>
          <w:trHeight w:val="145"/>
        </w:trPr>
        <w:tc>
          <w:tcPr>
            <w:tcW w:w="580" w:type="pct"/>
            <w:tcBorders>
              <w:top w:val="single" w:sz="6" w:space="0" w:color="000000"/>
              <w:left w:val="single" w:sz="6" w:space="0" w:color="000000"/>
              <w:bottom w:val="single" w:sz="6" w:space="0" w:color="000000"/>
              <w:right w:val="single" w:sz="6" w:space="0" w:color="000000"/>
            </w:tcBorders>
            <w:shd w:val="clear" w:color="auto" w:fill="auto"/>
          </w:tcPr>
          <w:p w14:paraId="6FFE8C11" w14:textId="31801B9D" w:rsidR="005814C7" w:rsidRDefault="005814C7" w:rsidP="005814C7">
            <w:pPr>
              <w:pStyle w:val="TableText"/>
              <w:rPr>
                <w:b/>
              </w:rPr>
            </w:pPr>
            <w:r>
              <w:t>UPDVLD-1.6</w:t>
            </w:r>
          </w:p>
        </w:tc>
        <w:tc>
          <w:tcPr>
            <w:tcW w:w="2239" w:type="pct"/>
            <w:tcBorders>
              <w:top w:val="single" w:sz="6" w:space="0" w:color="000000"/>
              <w:left w:val="single" w:sz="6" w:space="0" w:color="000000"/>
              <w:bottom w:val="single" w:sz="6" w:space="0" w:color="000000"/>
              <w:right w:val="single" w:sz="6" w:space="0" w:color="000000"/>
            </w:tcBorders>
            <w:shd w:val="clear" w:color="auto" w:fill="auto"/>
          </w:tcPr>
          <w:p w14:paraId="1AB013EE" w14:textId="77777777" w:rsidR="005814C7" w:rsidRDefault="005814C7" w:rsidP="005814C7">
            <w:pPr>
              <w:pStyle w:val="TableText"/>
            </w:pPr>
            <w:r>
              <w:t>Telecommunication addresses when sent to PDS indicating email addresses MUST conform to the following requirements:</w:t>
            </w:r>
          </w:p>
          <w:p w14:paraId="6FF94648" w14:textId="77777777" w:rsidR="005814C7" w:rsidRDefault="005814C7" w:rsidP="005814C7">
            <w:pPr>
              <w:pStyle w:val="TableText"/>
              <w:numPr>
                <w:ilvl w:val="0"/>
                <w:numId w:val="42"/>
              </w:numPr>
              <w:tabs>
                <w:tab w:val="right" w:pos="9000"/>
                <w:tab w:val="right" w:pos="14580"/>
              </w:tabs>
              <w:spacing w:before="60" w:after="60"/>
              <w:textboxTightWrap w:val="none"/>
            </w:pPr>
            <w:r>
              <w:t xml:space="preserve">A single instance of the </w:t>
            </w:r>
            <w:r w:rsidRPr="00C867BC">
              <w:rPr>
                <w:b/>
              </w:rPr>
              <w:t>@</w:t>
            </w:r>
            <w:r>
              <w:t xml:space="preserve"> symbol MUST be present.to separate out the local part of the e-mail address from the domain.</w:t>
            </w:r>
          </w:p>
          <w:p w14:paraId="490A3A88" w14:textId="77777777" w:rsidR="005814C7" w:rsidRDefault="005814C7" w:rsidP="005814C7">
            <w:pPr>
              <w:pStyle w:val="TableText"/>
              <w:numPr>
                <w:ilvl w:val="0"/>
                <w:numId w:val="42"/>
              </w:numPr>
              <w:tabs>
                <w:tab w:val="right" w:pos="9000"/>
                <w:tab w:val="right" w:pos="14580"/>
              </w:tabs>
              <w:spacing w:before="60" w:after="60"/>
              <w:textboxTightWrap w:val="none"/>
            </w:pPr>
            <w:r>
              <w:t>The local part MUST contain at least one character.</w:t>
            </w:r>
          </w:p>
          <w:p w14:paraId="28744F58" w14:textId="77777777" w:rsidR="005814C7" w:rsidRDefault="005814C7" w:rsidP="005814C7">
            <w:pPr>
              <w:pStyle w:val="TableText"/>
              <w:numPr>
                <w:ilvl w:val="0"/>
                <w:numId w:val="42"/>
              </w:numPr>
              <w:tabs>
                <w:tab w:val="right" w:pos="9000"/>
                <w:tab w:val="right" w:pos="14580"/>
              </w:tabs>
              <w:spacing w:before="60" w:after="60"/>
              <w:textboxTightWrap w:val="none"/>
            </w:pPr>
            <w:r>
              <w:t>The domain MUST contain at least one character.</w:t>
            </w:r>
          </w:p>
          <w:p w14:paraId="1114B7F1" w14:textId="77777777" w:rsidR="005814C7" w:rsidRPr="00E33AAC" w:rsidRDefault="005814C7" w:rsidP="005814C7">
            <w:pPr>
              <w:pStyle w:val="TableText"/>
              <w:numPr>
                <w:ilvl w:val="0"/>
                <w:numId w:val="42"/>
              </w:numPr>
              <w:tabs>
                <w:tab w:val="right" w:pos="9000"/>
                <w:tab w:val="right" w:pos="14580"/>
              </w:tabs>
              <w:spacing w:before="60" w:after="60"/>
              <w:textboxTightWrap w:val="none"/>
            </w:pPr>
            <w:r w:rsidRPr="002B5B54">
              <w:t xml:space="preserve">The </w:t>
            </w:r>
            <w:r>
              <w:t xml:space="preserve">local part and domain </w:t>
            </w:r>
            <w:r w:rsidRPr="002B5B54">
              <w:t xml:space="preserve">MUST </w:t>
            </w:r>
            <w:r>
              <w:t xml:space="preserve">only </w:t>
            </w:r>
            <w:r w:rsidRPr="002B5B54">
              <w:t>contain character</w:t>
            </w:r>
            <w:r>
              <w:t>s from the following set: any alphabetic character (upper or lower case), any numeric character and any of the following characters between but not including the double quotes:</w:t>
            </w:r>
          </w:p>
          <w:p w14:paraId="13506A1B" w14:textId="62E14B47" w:rsidR="005814C7" w:rsidRPr="00344AB7" w:rsidRDefault="005814C7" w:rsidP="005814C7">
            <w:pPr>
              <w:pStyle w:val="TableText"/>
              <w:rPr>
                <w:b/>
              </w:rPr>
            </w:pPr>
            <w:r>
              <w:t>“.!#$%&amp;’*+-/=?^_`{|}~”</w:t>
            </w:r>
            <w:r w:rsidRPr="002B5B54">
              <w:t>.</w:t>
            </w:r>
          </w:p>
        </w:tc>
        <w:tc>
          <w:tcPr>
            <w:tcW w:w="339" w:type="pct"/>
            <w:tcBorders>
              <w:top w:val="single" w:sz="6" w:space="0" w:color="000000"/>
              <w:left w:val="single" w:sz="6" w:space="0" w:color="000000"/>
              <w:bottom w:val="single" w:sz="6" w:space="0" w:color="000000"/>
              <w:right w:val="single" w:sz="6" w:space="0" w:color="000000"/>
            </w:tcBorders>
            <w:shd w:val="clear" w:color="auto" w:fill="auto"/>
          </w:tcPr>
          <w:p w14:paraId="0F034017" w14:textId="7811BB81" w:rsidR="005814C7" w:rsidRDefault="005814C7" w:rsidP="005814C7">
            <w:pPr>
              <w:pStyle w:val="TableText"/>
              <w:rPr>
                <w:b/>
              </w:rPr>
            </w:pPr>
            <w:r>
              <w:t>Must</w:t>
            </w:r>
          </w:p>
        </w:tc>
        <w:tc>
          <w:tcPr>
            <w:tcW w:w="1842" w:type="pct"/>
            <w:tcBorders>
              <w:top w:val="single" w:sz="6" w:space="0" w:color="000000"/>
              <w:left w:val="single" w:sz="6" w:space="0" w:color="000000"/>
              <w:bottom w:val="single" w:sz="6" w:space="0" w:color="000000"/>
              <w:right w:val="single" w:sz="6" w:space="0" w:color="000000"/>
            </w:tcBorders>
          </w:tcPr>
          <w:p w14:paraId="5B534676" w14:textId="77777777" w:rsidR="005814C7" w:rsidRPr="00A83B01" w:rsidRDefault="005814C7" w:rsidP="005814C7">
            <w:pPr>
              <w:spacing w:after="0"/>
              <w:rPr>
                <w:sz w:val="20"/>
              </w:rPr>
            </w:pPr>
          </w:p>
          <w:p w14:paraId="0ABE6144" w14:textId="77777777" w:rsidR="005814C7" w:rsidRDefault="005814C7" w:rsidP="005814C7">
            <w:pPr>
              <w:pStyle w:val="TableText"/>
              <w:rPr>
                <w:b/>
              </w:rPr>
            </w:pPr>
          </w:p>
        </w:tc>
      </w:tr>
      <w:tr w:rsidR="004220AC" w:rsidRPr="00F60275" w14:paraId="0E8E634D" w14:textId="77777777" w:rsidTr="00AF3D51">
        <w:trPr>
          <w:trHeight w:val="145"/>
        </w:trPr>
        <w:tc>
          <w:tcPr>
            <w:tcW w:w="580" w:type="pct"/>
            <w:tcBorders>
              <w:top w:val="single" w:sz="6" w:space="0" w:color="000000"/>
              <w:left w:val="single" w:sz="6" w:space="0" w:color="000000"/>
              <w:bottom w:val="single" w:sz="6" w:space="0" w:color="000000"/>
              <w:right w:val="single" w:sz="6" w:space="0" w:color="000000"/>
            </w:tcBorders>
            <w:shd w:val="clear" w:color="auto" w:fill="auto"/>
          </w:tcPr>
          <w:p w14:paraId="001B85D3" w14:textId="329C9A21" w:rsidR="004220AC" w:rsidRDefault="004220AC" w:rsidP="004220AC">
            <w:pPr>
              <w:pStyle w:val="TableText"/>
            </w:pPr>
            <w:r w:rsidRPr="003B3C62">
              <w:rPr>
                <w:b/>
              </w:rPr>
              <w:t>UPD</w:t>
            </w:r>
            <w:r>
              <w:rPr>
                <w:b/>
              </w:rPr>
              <w:t>DTS</w:t>
            </w:r>
            <w:r w:rsidRPr="003B3C62">
              <w:rPr>
                <w:b/>
              </w:rPr>
              <w:t>-3</w:t>
            </w:r>
          </w:p>
        </w:tc>
        <w:tc>
          <w:tcPr>
            <w:tcW w:w="2239" w:type="pct"/>
            <w:tcBorders>
              <w:top w:val="single" w:sz="6" w:space="0" w:color="000000"/>
              <w:left w:val="single" w:sz="6" w:space="0" w:color="000000"/>
              <w:bottom w:val="single" w:sz="6" w:space="0" w:color="000000"/>
              <w:right w:val="single" w:sz="6" w:space="0" w:color="000000"/>
            </w:tcBorders>
            <w:shd w:val="clear" w:color="auto" w:fill="auto"/>
          </w:tcPr>
          <w:p w14:paraId="3AE99A96" w14:textId="3CD1B2F7" w:rsidR="004220AC" w:rsidRDefault="004220AC" w:rsidP="004220AC">
            <w:pPr>
              <w:pStyle w:val="TableText"/>
            </w:pPr>
            <w:r>
              <w:rPr>
                <w:b/>
              </w:rPr>
              <w:t>Both ‘b</w:t>
            </w:r>
            <w:r w:rsidRPr="000E310D">
              <w:rPr>
                <w:b/>
              </w:rPr>
              <w:t xml:space="preserve">usiness effective </w:t>
            </w:r>
            <w:r w:rsidRPr="0079766A">
              <w:rPr>
                <w:b/>
                <w:u w:val="single"/>
              </w:rPr>
              <w:t>from</w:t>
            </w:r>
            <w:r>
              <w:rPr>
                <w:b/>
              </w:rPr>
              <w:t>’</w:t>
            </w:r>
            <w:r w:rsidRPr="000E310D">
              <w:rPr>
                <w:b/>
              </w:rPr>
              <w:t xml:space="preserve"> and </w:t>
            </w:r>
            <w:r>
              <w:rPr>
                <w:b/>
              </w:rPr>
              <w:t>‘</w:t>
            </w:r>
            <w:r w:rsidRPr="000E310D">
              <w:rPr>
                <w:b/>
              </w:rPr>
              <w:t xml:space="preserve">business effective </w:t>
            </w:r>
            <w:r w:rsidRPr="0079766A">
              <w:rPr>
                <w:b/>
                <w:u w:val="single"/>
              </w:rPr>
              <w:t>to</w:t>
            </w:r>
            <w:r>
              <w:rPr>
                <w:b/>
              </w:rPr>
              <w:t>’</w:t>
            </w:r>
            <w:r w:rsidRPr="000E310D">
              <w:rPr>
                <w:b/>
              </w:rPr>
              <w:t xml:space="preserve"> dates associated with </w:t>
            </w:r>
            <w:r>
              <w:rPr>
                <w:b/>
              </w:rPr>
              <w:t>a correspondence address</w:t>
            </w:r>
            <w:r w:rsidRPr="000E310D">
              <w:rPr>
                <w:b/>
              </w:rPr>
              <w:t xml:space="preserve"> MUST be recorded and included in any update of a correspondence address to PDS.</w:t>
            </w:r>
          </w:p>
        </w:tc>
        <w:tc>
          <w:tcPr>
            <w:tcW w:w="339" w:type="pct"/>
            <w:tcBorders>
              <w:top w:val="single" w:sz="6" w:space="0" w:color="000000"/>
              <w:left w:val="single" w:sz="6" w:space="0" w:color="000000"/>
              <w:bottom w:val="single" w:sz="6" w:space="0" w:color="000000"/>
              <w:right w:val="single" w:sz="6" w:space="0" w:color="000000"/>
            </w:tcBorders>
            <w:shd w:val="clear" w:color="auto" w:fill="auto"/>
          </w:tcPr>
          <w:p w14:paraId="2EDC4968" w14:textId="53CB7270" w:rsidR="004220AC" w:rsidRDefault="004220AC" w:rsidP="004220AC">
            <w:pPr>
              <w:pStyle w:val="TableText"/>
            </w:pPr>
            <w:r w:rsidRPr="003B3C62">
              <w:rPr>
                <w:b/>
              </w:rPr>
              <w:t>Must</w:t>
            </w:r>
          </w:p>
        </w:tc>
        <w:tc>
          <w:tcPr>
            <w:tcW w:w="1842" w:type="pct"/>
            <w:tcBorders>
              <w:top w:val="single" w:sz="6" w:space="0" w:color="000000"/>
              <w:left w:val="single" w:sz="6" w:space="0" w:color="000000"/>
              <w:bottom w:val="single" w:sz="6" w:space="0" w:color="000000"/>
              <w:right w:val="single" w:sz="6" w:space="0" w:color="000000"/>
            </w:tcBorders>
          </w:tcPr>
          <w:p w14:paraId="53F8E5A2" w14:textId="77777777" w:rsidR="004220AC" w:rsidRPr="00A83B01" w:rsidRDefault="004220AC" w:rsidP="004220AC">
            <w:pPr>
              <w:spacing w:after="0"/>
              <w:rPr>
                <w:sz w:val="20"/>
              </w:rPr>
            </w:pPr>
          </w:p>
        </w:tc>
      </w:tr>
      <w:tr w:rsidR="004220AC" w:rsidRPr="00F60275" w14:paraId="6EAAB6E0" w14:textId="77777777" w:rsidTr="00AF3D51">
        <w:trPr>
          <w:trHeight w:val="145"/>
        </w:trPr>
        <w:tc>
          <w:tcPr>
            <w:tcW w:w="580" w:type="pct"/>
            <w:tcBorders>
              <w:top w:val="single" w:sz="6" w:space="0" w:color="000000"/>
              <w:left w:val="single" w:sz="6" w:space="0" w:color="000000"/>
              <w:bottom w:val="single" w:sz="6" w:space="0" w:color="000000"/>
              <w:right w:val="single" w:sz="6" w:space="0" w:color="000000"/>
            </w:tcBorders>
            <w:shd w:val="clear" w:color="auto" w:fill="auto"/>
          </w:tcPr>
          <w:p w14:paraId="567581D4" w14:textId="3EF2222E" w:rsidR="004220AC" w:rsidRDefault="004220AC" w:rsidP="004220AC">
            <w:pPr>
              <w:pStyle w:val="TableText"/>
            </w:pPr>
            <w:r w:rsidRPr="003B3C62">
              <w:rPr>
                <w:b/>
              </w:rPr>
              <w:t>UPD</w:t>
            </w:r>
            <w:r>
              <w:rPr>
                <w:b/>
              </w:rPr>
              <w:t>DTS</w:t>
            </w:r>
            <w:r w:rsidRPr="003B3C62">
              <w:rPr>
                <w:b/>
              </w:rPr>
              <w:t>-4</w:t>
            </w:r>
          </w:p>
        </w:tc>
        <w:tc>
          <w:tcPr>
            <w:tcW w:w="2239" w:type="pct"/>
            <w:tcBorders>
              <w:top w:val="single" w:sz="6" w:space="0" w:color="000000"/>
              <w:left w:val="single" w:sz="6" w:space="0" w:color="000000"/>
              <w:bottom w:val="single" w:sz="6" w:space="0" w:color="000000"/>
              <w:right w:val="single" w:sz="6" w:space="0" w:color="000000"/>
            </w:tcBorders>
            <w:shd w:val="clear" w:color="auto" w:fill="auto"/>
          </w:tcPr>
          <w:p w14:paraId="750284B1" w14:textId="6A162356" w:rsidR="004220AC" w:rsidRDefault="004220AC" w:rsidP="004220AC">
            <w:pPr>
              <w:pStyle w:val="TableText"/>
            </w:pPr>
            <w:r w:rsidRPr="000E310D">
              <w:rPr>
                <w:b/>
              </w:rPr>
              <w:t xml:space="preserve">Both </w:t>
            </w:r>
            <w:r>
              <w:rPr>
                <w:b/>
              </w:rPr>
              <w:t>‘b</w:t>
            </w:r>
            <w:r w:rsidRPr="000E310D">
              <w:rPr>
                <w:b/>
              </w:rPr>
              <w:t xml:space="preserve">usiness effective </w:t>
            </w:r>
            <w:r w:rsidRPr="0079766A">
              <w:rPr>
                <w:b/>
                <w:u w:val="single"/>
              </w:rPr>
              <w:t>from</w:t>
            </w:r>
            <w:r>
              <w:rPr>
                <w:b/>
              </w:rPr>
              <w:t>’</w:t>
            </w:r>
            <w:r w:rsidRPr="000E310D">
              <w:rPr>
                <w:b/>
              </w:rPr>
              <w:t xml:space="preserve"> and </w:t>
            </w:r>
            <w:r>
              <w:rPr>
                <w:b/>
              </w:rPr>
              <w:t>‘</w:t>
            </w:r>
            <w:r w:rsidRPr="000E310D">
              <w:rPr>
                <w:b/>
              </w:rPr>
              <w:t xml:space="preserve">business effective </w:t>
            </w:r>
            <w:r w:rsidRPr="0079766A">
              <w:rPr>
                <w:b/>
                <w:u w:val="single"/>
              </w:rPr>
              <w:t>to</w:t>
            </w:r>
            <w:r>
              <w:rPr>
                <w:b/>
              </w:rPr>
              <w:t>’</w:t>
            </w:r>
            <w:r w:rsidRPr="000E310D">
              <w:rPr>
                <w:b/>
              </w:rPr>
              <w:t xml:space="preserve"> dates associated with </w:t>
            </w:r>
            <w:r>
              <w:rPr>
                <w:b/>
              </w:rPr>
              <w:t>a temporary address</w:t>
            </w:r>
            <w:r w:rsidRPr="000E310D">
              <w:rPr>
                <w:b/>
              </w:rPr>
              <w:t xml:space="preserve"> MUST be recorded and included in any update of a temporary address to PDS.</w:t>
            </w:r>
          </w:p>
        </w:tc>
        <w:tc>
          <w:tcPr>
            <w:tcW w:w="339" w:type="pct"/>
            <w:tcBorders>
              <w:top w:val="single" w:sz="6" w:space="0" w:color="000000"/>
              <w:left w:val="single" w:sz="6" w:space="0" w:color="000000"/>
              <w:bottom w:val="single" w:sz="6" w:space="0" w:color="000000"/>
              <w:right w:val="single" w:sz="6" w:space="0" w:color="000000"/>
            </w:tcBorders>
            <w:shd w:val="clear" w:color="auto" w:fill="auto"/>
          </w:tcPr>
          <w:p w14:paraId="7CA982F7" w14:textId="6E569845" w:rsidR="004220AC" w:rsidRDefault="004220AC" w:rsidP="004220AC">
            <w:pPr>
              <w:pStyle w:val="TableText"/>
            </w:pPr>
            <w:r w:rsidRPr="003B3C62">
              <w:rPr>
                <w:b/>
              </w:rPr>
              <w:t>Must</w:t>
            </w:r>
          </w:p>
        </w:tc>
        <w:tc>
          <w:tcPr>
            <w:tcW w:w="1842" w:type="pct"/>
            <w:tcBorders>
              <w:top w:val="single" w:sz="6" w:space="0" w:color="000000"/>
              <w:left w:val="single" w:sz="6" w:space="0" w:color="000000"/>
              <w:bottom w:val="single" w:sz="6" w:space="0" w:color="000000"/>
              <w:right w:val="single" w:sz="6" w:space="0" w:color="000000"/>
            </w:tcBorders>
          </w:tcPr>
          <w:p w14:paraId="0E1249ED" w14:textId="77777777" w:rsidR="004220AC" w:rsidRPr="00A83B01" w:rsidRDefault="004220AC" w:rsidP="004220AC">
            <w:pPr>
              <w:spacing w:after="0"/>
              <w:rPr>
                <w:sz w:val="20"/>
              </w:rPr>
            </w:pPr>
          </w:p>
        </w:tc>
      </w:tr>
      <w:tr w:rsidR="00AE0E51" w:rsidRPr="00F60275" w14:paraId="469BB7C1" w14:textId="77777777" w:rsidTr="00AF3D51">
        <w:trPr>
          <w:trHeight w:val="145"/>
        </w:trPr>
        <w:tc>
          <w:tcPr>
            <w:tcW w:w="580" w:type="pct"/>
            <w:tcBorders>
              <w:top w:val="single" w:sz="6" w:space="0" w:color="000000"/>
              <w:left w:val="single" w:sz="6" w:space="0" w:color="000000"/>
              <w:bottom w:val="single" w:sz="6" w:space="0" w:color="000000"/>
              <w:right w:val="single" w:sz="6" w:space="0" w:color="000000"/>
            </w:tcBorders>
            <w:shd w:val="clear" w:color="auto" w:fill="auto"/>
          </w:tcPr>
          <w:p w14:paraId="7AF9D122" w14:textId="166B6EC9" w:rsidR="00AE0E51" w:rsidRPr="003B3C62" w:rsidRDefault="00AE0E51" w:rsidP="00AE0E51">
            <w:pPr>
              <w:pStyle w:val="TableText"/>
              <w:rPr>
                <w:b/>
              </w:rPr>
            </w:pPr>
            <w:r w:rsidRPr="00A80EE4">
              <w:rPr>
                <w:b/>
              </w:rPr>
              <w:t>UPDDTS-</w:t>
            </w:r>
            <w:r>
              <w:rPr>
                <w:b/>
              </w:rPr>
              <w:t>7</w:t>
            </w:r>
          </w:p>
        </w:tc>
        <w:tc>
          <w:tcPr>
            <w:tcW w:w="2239" w:type="pct"/>
            <w:tcBorders>
              <w:top w:val="single" w:sz="6" w:space="0" w:color="000000"/>
              <w:left w:val="single" w:sz="6" w:space="0" w:color="000000"/>
              <w:bottom w:val="single" w:sz="6" w:space="0" w:color="000000"/>
              <w:right w:val="single" w:sz="6" w:space="0" w:color="000000"/>
            </w:tcBorders>
            <w:shd w:val="clear" w:color="auto" w:fill="auto"/>
          </w:tcPr>
          <w:p w14:paraId="5CD907F3" w14:textId="3285D9BB" w:rsidR="00AE0E51" w:rsidRPr="000E310D" w:rsidRDefault="00AE0E51" w:rsidP="00AE0E51">
            <w:pPr>
              <w:pStyle w:val="TableText"/>
              <w:rPr>
                <w:b/>
              </w:rPr>
            </w:pPr>
            <w:r w:rsidRPr="000E310D">
              <w:rPr>
                <w:b/>
              </w:rPr>
              <w:t xml:space="preserve">Local systems MUST NOT provide any default dates for ‘business effective </w:t>
            </w:r>
            <w:r w:rsidRPr="00612B4A">
              <w:rPr>
                <w:b/>
                <w:u w:val="single"/>
              </w:rPr>
              <w:t>to</w:t>
            </w:r>
            <w:r w:rsidRPr="000E310D">
              <w:rPr>
                <w:b/>
              </w:rPr>
              <w:t>’ values except for temporary and correspondence addresses (types “TMP” and “PST”).</w:t>
            </w:r>
          </w:p>
        </w:tc>
        <w:tc>
          <w:tcPr>
            <w:tcW w:w="339" w:type="pct"/>
            <w:tcBorders>
              <w:top w:val="single" w:sz="6" w:space="0" w:color="000000"/>
              <w:left w:val="single" w:sz="6" w:space="0" w:color="000000"/>
              <w:bottom w:val="single" w:sz="6" w:space="0" w:color="000000"/>
              <w:right w:val="single" w:sz="6" w:space="0" w:color="000000"/>
            </w:tcBorders>
            <w:shd w:val="clear" w:color="auto" w:fill="auto"/>
          </w:tcPr>
          <w:p w14:paraId="0D12E633" w14:textId="53FEA410" w:rsidR="00AE0E51" w:rsidRPr="003B3C62" w:rsidRDefault="00AE0E51" w:rsidP="00AE0E51">
            <w:pPr>
              <w:pStyle w:val="TableText"/>
              <w:rPr>
                <w:b/>
              </w:rPr>
            </w:pPr>
            <w:r w:rsidRPr="00A80EE4">
              <w:rPr>
                <w:b/>
              </w:rPr>
              <w:t>Must</w:t>
            </w:r>
          </w:p>
        </w:tc>
        <w:tc>
          <w:tcPr>
            <w:tcW w:w="1842" w:type="pct"/>
            <w:tcBorders>
              <w:top w:val="single" w:sz="6" w:space="0" w:color="000000"/>
              <w:left w:val="single" w:sz="6" w:space="0" w:color="000000"/>
              <w:bottom w:val="single" w:sz="6" w:space="0" w:color="000000"/>
              <w:right w:val="single" w:sz="6" w:space="0" w:color="000000"/>
            </w:tcBorders>
          </w:tcPr>
          <w:p w14:paraId="2915DBBD" w14:textId="6AE8DE70" w:rsidR="00AE0E51" w:rsidRPr="00AE0E51" w:rsidRDefault="00AE0E51" w:rsidP="00AE0E51">
            <w:pPr>
              <w:spacing w:after="0"/>
              <w:rPr>
                <w:sz w:val="21"/>
                <w:szCs w:val="21"/>
              </w:rPr>
            </w:pPr>
            <w:r w:rsidRPr="00AE0E51">
              <w:rPr>
                <w:b/>
                <w:sz w:val="21"/>
                <w:szCs w:val="21"/>
              </w:rPr>
              <w:t xml:space="preserve">Temporary addresses may be assigned a default period of, for instance, 1 week or 1 month, up to a maximum of 3 months. </w:t>
            </w:r>
            <w:proofErr w:type="gramStart"/>
            <w:r w:rsidRPr="00AE0E51">
              <w:rPr>
                <w:b/>
                <w:sz w:val="21"/>
                <w:szCs w:val="21"/>
              </w:rPr>
              <w:t>Similarly</w:t>
            </w:r>
            <w:proofErr w:type="gramEnd"/>
            <w:r w:rsidRPr="00AE0E51">
              <w:rPr>
                <w:b/>
                <w:sz w:val="21"/>
                <w:szCs w:val="21"/>
              </w:rPr>
              <w:t xml:space="preserve"> for correspondence addresses, up to a maximum of 12 months. Default values may be determined by the local business requirement up to the stated maximum. However temporary and correspondence addresses must be given both ‘business effective </w:t>
            </w:r>
            <w:r w:rsidRPr="00AE0E51">
              <w:rPr>
                <w:b/>
                <w:sz w:val="21"/>
                <w:szCs w:val="21"/>
                <w:u w:val="single"/>
              </w:rPr>
              <w:t>from</w:t>
            </w:r>
            <w:r w:rsidRPr="00AE0E51">
              <w:rPr>
                <w:b/>
                <w:sz w:val="21"/>
                <w:szCs w:val="21"/>
              </w:rPr>
              <w:t xml:space="preserve">’ and ‘business effective </w:t>
            </w:r>
            <w:r w:rsidRPr="00AE0E51">
              <w:rPr>
                <w:b/>
                <w:sz w:val="21"/>
                <w:szCs w:val="21"/>
                <w:u w:val="single"/>
              </w:rPr>
              <w:t>to</w:t>
            </w:r>
            <w:r w:rsidRPr="00AE0E51">
              <w:rPr>
                <w:b/>
                <w:sz w:val="21"/>
                <w:szCs w:val="21"/>
              </w:rPr>
              <w:t>’ dates.</w:t>
            </w:r>
          </w:p>
        </w:tc>
      </w:tr>
      <w:tr w:rsidR="00A34ED9" w:rsidRPr="00F60275" w14:paraId="5D6CE672" w14:textId="77777777" w:rsidTr="00AF3D51">
        <w:trPr>
          <w:trHeight w:val="145"/>
        </w:trPr>
        <w:tc>
          <w:tcPr>
            <w:tcW w:w="580" w:type="pct"/>
            <w:tcBorders>
              <w:top w:val="single" w:sz="6" w:space="0" w:color="000000"/>
              <w:left w:val="single" w:sz="6" w:space="0" w:color="000000"/>
              <w:bottom w:val="single" w:sz="6" w:space="0" w:color="000000"/>
              <w:right w:val="single" w:sz="6" w:space="0" w:color="000000"/>
            </w:tcBorders>
            <w:shd w:val="clear" w:color="auto" w:fill="auto"/>
          </w:tcPr>
          <w:p w14:paraId="4288A5AD" w14:textId="2B438B2B" w:rsidR="00A34ED9" w:rsidRPr="00A80EE4" w:rsidRDefault="00A34ED9" w:rsidP="00A34ED9">
            <w:pPr>
              <w:pStyle w:val="TableText"/>
              <w:rPr>
                <w:b/>
              </w:rPr>
            </w:pPr>
            <w:r>
              <w:rPr>
                <w:b/>
              </w:rPr>
              <w:t>UPDADD</w:t>
            </w:r>
            <w:r w:rsidRPr="003417E6">
              <w:rPr>
                <w:b/>
              </w:rPr>
              <w:t>-</w:t>
            </w:r>
            <w:r>
              <w:rPr>
                <w:b/>
              </w:rPr>
              <w:t>11</w:t>
            </w:r>
          </w:p>
        </w:tc>
        <w:tc>
          <w:tcPr>
            <w:tcW w:w="2239" w:type="pct"/>
            <w:tcBorders>
              <w:top w:val="single" w:sz="6" w:space="0" w:color="000000"/>
              <w:left w:val="single" w:sz="6" w:space="0" w:color="000000"/>
              <w:bottom w:val="single" w:sz="6" w:space="0" w:color="000000"/>
              <w:right w:val="single" w:sz="6" w:space="0" w:color="000000"/>
            </w:tcBorders>
            <w:shd w:val="clear" w:color="auto" w:fill="auto"/>
          </w:tcPr>
          <w:p w14:paraId="0F48B943" w14:textId="593EADC3" w:rsidR="00A34ED9" w:rsidRPr="000E310D" w:rsidRDefault="00A34ED9" w:rsidP="00A34ED9">
            <w:pPr>
              <w:pStyle w:val="TableText"/>
              <w:rPr>
                <w:b/>
              </w:rPr>
            </w:pPr>
            <w:r w:rsidRPr="005010A6">
              <w:rPr>
                <w:b/>
              </w:rPr>
              <w:t>Where temporary address is supported, local systems MUST NOT add an additional temporary address where one (or more than one) already exists on PDS.</w:t>
            </w:r>
          </w:p>
        </w:tc>
        <w:tc>
          <w:tcPr>
            <w:tcW w:w="339" w:type="pct"/>
            <w:tcBorders>
              <w:top w:val="single" w:sz="6" w:space="0" w:color="000000"/>
              <w:left w:val="single" w:sz="6" w:space="0" w:color="000000"/>
              <w:bottom w:val="single" w:sz="6" w:space="0" w:color="000000"/>
              <w:right w:val="single" w:sz="6" w:space="0" w:color="000000"/>
            </w:tcBorders>
            <w:shd w:val="clear" w:color="auto" w:fill="auto"/>
          </w:tcPr>
          <w:p w14:paraId="73F809E4" w14:textId="549CF412" w:rsidR="00A34ED9" w:rsidRPr="00A80EE4" w:rsidRDefault="00A34ED9" w:rsidP="00A34ED9">
            <w:pPr>
              <w:pStyle w:val="TableText"/>
              <w:rPr>
                <w:b/>
              </w:rPr>
            </w:pPr>
            <w:r>
              <w:rPr>
                <w:b/>
              </w:rPr>
              <w:t>Must</w:t>
            </w:r>
          </w:p>
        </w:tc>
        <w:tc>
          <w:tcPr>
            <w:tcW w:w="1842" w:type="pct"/>
            <w:tcBorders>
              <w:top w:val="single" w:sz="6" w:space="0" w:color="000000"/>
              <w:left w:val="single" w:sz="6" w:space="0" w:color="000000"/>
              <w:bottom w:val="single" w:sz="6" w:space="0" w:color="000000"/>
              <w:right w:val="single" w:sz="6" w:space="0" w:color="000000"/>
            </w:tcBorders>
          </w:tcPr>
          <w:p w14:paraId="0DA065C5" w14:textId="244C3566" w:rsidR="00A34ED9" w:rsidRPr="00A34ED9" w:rsidRDefault="00A34ED9" w:rsidP="00A34ED9">
            <w:pPr>
              <w:spacing w:after="0"/>
              <w:rPr>
                <w:b/>
                <w:sz w:val="21"/>
                <w:szCs w:val="21"/>
              </w:rPr>
            </w:pPr>
            <w:r w:rsidRPr="00A34ED9">
              <w:rPr>
                <w:b/>
                <w:sz w:val="21"/>
                <w:szCs w:val="21"/>
              </w:rPr>
              <w:t xml:space="preserve">The objective is that a maximum of a single current entry exists on PDS. Where at least one temporary address already exists on PDS then systems must not add another one but replace (one of) the existing one(s) when updating PDS. Where multiple instances already exist on PDS it is not expected that systems synchronising with PDS should manage </w:t>
            </w:r>
            <w:proofErr w:type="gramStart"/>
            <w:r w:rsidRPr="00A34ED9">
              <w:rPr>
                <w:b/>
                <w:sz w:val="21"/>
                <w:szCs w:val="21"/>
              </w:rPr>
              <w:t>those, but</w:t>
            </w:r>
            <w:proofErr w:type="gramEnd"/>
            <w:r w:rsidRPr="00A34ED9">
              <w:rPr>
                <w:b/>
                <w:sz w:val="21"/>
                <w:szCs w:val="21"/>
              </w:rPr>
              <w:t xml:space="preserve"> should choose the most appropriate one to maintain (e.g. by examining business effective dates).</w:t>
            </w:r>
          </w:p>
        </w:tc>
      </w:tr>
      <w:tr w:rsidR="00A34ED9" w:rsidRPr="00F60275" w14:paraId="272B14EA" w14:textId="77777777" w:rsidTr="00AF3D51">
        <w:trPr>
          <w:trHeight w:val="145"/>
        </w:trPr>
        <w:tc>
          <w:tcPr>
            <w:tcW w:w="580" w:type="pct"/>
            <w:tcBorders>
              <w:top w:val="single" w:sz="6" w:space="0" w:color="000000"/>
              <w:left w:val="single" w:sz="6" w:space="0" w:color="000000"/>
              <w:bottom w:val="single" w:sz="6" w:space="0" w:color="000000"/>
              <w:right w:val="single" w:sz="6" w:space="0" w:color="000000"/>
            </w:tcBorders>
            <w:shd w:val="clear" w:color="auto" w:fill="auto"/>
          </w:tcPr>
          <w:p w14:paraId="59308FA1" w14:textId="1AA9623F" w:rsidR="00A34ED9" w:rsidRPr="00A80EE4" w:rsidRDefault="00A34ED9" w:rsidP="00A34ED9">
            <w:pPr>
              <w:pStyle w:val="TableText"/>
              <w:rPr>
                <w:b/>
              </w:rPr>
            </w:pPr>
            <w:r>
              <w:rPr>
                <w:b/>
              </w:rPr>
              <w:t>UPDADD</w:t>
            </w:r>
            <w:r w:rsidRPr="003417E6">
              <w:rPr>
                <w:b/>
              </w:rPr>
              <w:t>-</w:t>
            </w:r>
            <w:r>
              <w:rPr>
                <w:b/>
              </w:rPr>
              <w:t>12</w:t>
            </w:r>
          </w:p>
        </w:tc>
        <w:tc>
          <w:tcPr>
            <w:tcW w:w="2239" w:type="pct"/>
            <w:tcBorders>
              <w:top w:val="single" w:sz="6" w:space="0" w:color="000000"/>
              <w:left w:val="single" w:sz="6" w:space="0" w:color="000000"/>
              <w:bottom w:val="single" w:sz="6" w:space="0" w:color="000000"/>
              <w:right w:val="single" w:sz="6" w:space="0" w:color="000000"/>
            </w:tcBorders>
            <w:shd w:val="clear" w:color="auto" w:fill="auto"/>
          </w:tcPr>
          <w:p w14:paraId="3702E9E2" w14:textId="6F2ADCB5" w:rsidR="00A34ED9" w:rsidRPr="000E310D" w:rsidRDefault="00A34ED9" w:rsidP="00A34ED9">
            <w:pPr>
              <w:pStyle w:val="TableText"/>
              <w:rPr>
                <w:b/>
              </w:rPr>
            </w:pPr>
            <w:r w:rsidRPr="005010A6">
              <w:rPr>
                <w:b/>
              </w:rPr>
              <w:t xml:space="preserve">Where </w:t>
            </w:r>
            <w:r>
              <w:rPr>
                <w:b/>
              </w:rPr>
              <w:t xml:space="preserve">correspondence </w:t>
            </w:r>
            <w:r w:rsidRPr="005010A6">
              <w:rPr>
                <w:b/>
              </w:rPr>
              <w:t xml:space="preserve">address is supported, local systems MUST NOT add an additional </w:t>
            </w:r>
            <w:r>
              <w:rPr>
                <w:b/>
              </w:rPr>
              <w:t xml:space="preserve">correspondence </w:t>
            </w:r>
            <w:r w:rsidRPr="005010A6">
              <w:rPr>
                <w:b/>
              </w:rPr>
              <w:t>address where one (or more than one) already exists on PDS.</w:t>
            </w:r>
          </w:p>
        </w:tc>
        <w:tc>
          <w:tcPr>
            <w:tcW w:w="339" w:type="pct"/>
            <w:tcBorders>
              <w:top w:val="single" w:sz="6" w:space="0" w:color="000000"/>
              <w:left w:val="single" w:sz="6" w:space="0" w:color="000000"/>
              <w:bottom w:val="single" w:sz="6" w:space="0" w:color="000000"/>
              <w:right w:val="single" w:sz="6" w:space="0" w:color="000000"/>
            </w:tcBorders>
            <w:shd w:val="clear" w:color="auto" w:fill="auto"/>
          </w:tcPr>
          <w:p w14:paraId="05D34724" w14:textId="5A61F314" w:rsidR="00A34ED9" w:rsidRPr="00A80EE4" w:rsidRDefault="00A34ED9" w:rsidP="00A34ED9">
            <w:pPr>
              <w:pStyle w:val="TableText"/>
              <w:rPr>
                <w:b/>
              </w:rPr>
            </w:pPr>
            <w:r>
              <w:rPr>
                <w:b/>
              </w:rPr>
              <w:t>Must</w:t>
            </w:r>
          </w:p>
        </w:tc>
        <w:tc>
          <w:tcPr>
            <w:tcW w:w="1842" w:type="pct"/>
            <w:tcBorders>
              <w:top w:val="single" w:sz="6" w:space="0" w:color="000000"/>
              <w:left w:val="single" w:sz="6" w:space="0" w:color="000000"/>
              <w:bottom w:val="single" w:sz="6" w:space="0" w:color="000000"/>
              <w:right w:val="single" w:sz="6" w:space="0" w:color="000000"/>
            </w:tcBorders>
          </w:tcPr>
          <w:p w14:paraId="155CE0DC" w14:textId="7AB732AF" w:rsidR="00A34ED9" w:rsidRPr="00A34ED9" w:rsidRDefault="00A34ED9" w:rsidP="00A34ED9">
            <w:pPr>
              <w:spacing w:after="0"/>
              <w:rPr>
                <w:b/>
                <w:sz w:val="21"/>
                <w:szCs w:val="21"/>
              </w:rPr>
            </w:pPr>
            <w:r w:rsidRPr="00A34ED9">
              <w:rPr>
                <w:b/>
                <w:sz w:val="21"/>
                <w:szCs w:val="21"/>
              </w:rPr>
              <w:t xml:space="preserve">The objective is that a maximum of a single current entry exists on PDS. Where at least one correspondence address already exists on PDS then systems must not add another one but replace (one of) the existing one(s) when updating PDS. Where multiple instances already exist on PDS it is not expected that systems synchronising with PDS should manage </w:t>
            </w:r>
            <w:proofErr w:type="gramStart"/>
            <w:r w:rsidRPr="00A34ED9">
              <w:rPr>
                <w:b/>
                <w:sz w:val="21"/>
                <w:szCs w:val="21"/>
              </w:rPr>
              <w:t>those, but</w:t>
            </w:r>
            <w:proofErr w:type="gramEnd"/>
            <w:r w:rsidRPr="00A34ED9">
              <w:rPr>
                <w:b/>
                <w:sz w:val="21"/>
                <w:szCs w:val="21"/>
              </w:rPr>
              <w:t xml:space="preserve"> should choose the most appropriate one to maintain (e.g. by examining business effective dates).</w:t>
            </w:r>
          </w:p>
        </w:tc>
      </w:tr>
    </w:tbl>
    <w:p w14:paraId="40FA8440" w14:textId="77777777" w:rsidR="0006427F" w:rsidRDefault="0006427F" w:rsidP="0006427F"/>
    <w:sectPr w:rsidR="0006427F" w:rsidSect="006E77B9">
      <w:headerReference w:type="default" r:id="rId17"/>
      <w:footerReference w:type="default" r:id="rId18"/>
      <w:pgSz w:w="16838" w:h="11906" w:orient="landscape"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868A8" w14:textId="77777777" w:rsidR="00B308BC" w:rsidRDefault="00B308BC">
      <w:r>
        <w:separator/>
      </w:r>
    </w:p>
  </w:endnote>
  <w:endnote w:type="continuationSeparator" w:id="0">
    <w:p w14:paraId="215ECB12" w14:textId="77777777" w:rsidR="00B308BC" w:rsidRDefault="00B3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8ECE" w14:textId="77777777" w:rsidR="00A335BA" w:rsidRDefault="00A335BA" w:rsidP="00E249FF">
    <w:pPr>
      <w:pStyle w:val="Footer"/>
    </w:pPr>
  </w:p>
  <w:p w14:paraId="40FA8ECF" w14:textId="77777777" w:rsidR="00A335BA" w:rsidRDefault="00A335BA" w:rsidP="00C318D6">
    <w:pPr>
      <w:pStyle w:val="Footer"/>
      <w:jc w:val="right"/>
    </w:pPr>
  </w:p>
  <w:p w14:paraId="40FA8ED0" w14:textId="4F4AA41D" w:rsidR="00A335BA" w:rsidRPr="001E2958" w:rsidRDefault="00A335BA" w:rsidP="00215FD9">
    <w:pPr>
      <w:pStyle w:val="Footer"/>
    </w:pPr>
    <w:r>
      <w:t xml:space="preserve">Copyright © </w:t>
    </w:r>
    <w:sdt>
      <w:sdtPr>
        <w:alias w:val="Year"/>
        <w:tag w:val="YYYY"/>
        <w:id w:val="-951789870"/>
      </w:sdtPr>
      <w:sdtEndPr/>
      <w:sdtContent>
        <w:r>
          <w:t>2018</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946B7B">
      <w:rPr>
        <w:noProof/>
      </w:rPr>
      <w:t>42</w:t>
    </w:r>
    <w:r w:rsidRPr="001E2958">
      <w:fldChar w:fldCharType="end"/>
    </w:r>
    <w:r w:rsidRPr="001E2958">
      <w:t xml:space="preserve"> of </w:t>
    </w:r>
    <w:r w:rsidR="0087120A">
      <w:fldChar w:fldCharType="begin"/>
    </w:r>
    <w:r w:rsidR="0087120A">
      <w:instrText xml:space="preserve"> NUMPAGES </w:instrText>
    </w:r>
    <w:r w:rsidR="0087120A">
      <w:fldChar w:fldCharType="separate"/>
    </w:r>
    <w:r w:rsidR="00946B7B">
      <w:rPr>
        <w:noProof/>
      </w:rPr>
      <w:t>120</w:t>
    </w:r>
    <w:r w:rsidR="0087120A">
      <w:rPr>
        <w:noProof/>
      </w:rPr>
      <w:fldChar w:fldCharType="end"/>
    </w:r>
    <w:r>
      <w:br/>
      <w:t>NHS Digital is the trading name of the Health and Social Care Information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8ED4" w14:textId="77777777" w:rsidR="00A335BA" w:rsidRDefault="00A335BA" w:rsidP="00E249FF">
    <w:pPr>
      <w:pStyle w:val="Footer"/>
    </w:pPr>
  </w:p>
  <w:p w14:paraId="40FA8ED5" w14:textId="49B995A6" w:rsidR="00A335BA" w:rsidRDefault="00A335BA" w:rsidP="00E249FF">
    <w:pPr>
      <w:pStyle w:val="Footer"/>
    </w:pPr>
    <w:r>
      <w:t>Copyright ©</w:t>
    </w:r>
    <w:sdt>
      <w:sdtPr>
        <w:alias w:val="Year"/>
        <w:tag w:val="YYYY"/>
        <w:id w:val="-1048608770"/>
        <w:lock w:val="sdtLocked"/>
      </w:sdtPr>
      <w:sdtEndPr/>
      <w:sdtContent>
        <w:r>
          <w:t>2018</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946B7B">
      <w:rPr>
        <w:noProof/>
      </w:rPr>
      <w:t>1</w:t>
    </w:r>
    <w:r w:rsidRPr="001E2958">
      <w:fldChar w:fldCharType="end"/>
    </w:r>
    <w:r w:rsidRPr="001E2958">
      <w:t xml:space="preserve"> of </w:t>
    </w:r>
    <w:r w:rsidR="0087120A">
      <w:fldChar w:fldCharType="begin"/>
    </w:r>
    <w:r w:rsidR="0087120A">
      <w:instrText xml:space="preserve"> NUMPAGES </w:instrText>
    </w:r>
    <w:r w:rsidR="0087120A">
      <w:fldChar w:fldCharType="separate"/>
    </w:r>
    <w:r w:rsidR="00946B7B">
      <w:rPr>
        <w:noProof/>
      </w:rPr>
      <w:t>120</w:t>
    </w:r>
    <w:r w:rsidR="0087120A">
      <w:rPr>
        <w:noProof/>
      </w:rPr>
      <w:fldChar w:fldCharType="end"/>
    </w:r>
    <w:r>
      <w:br/>
      <w:t>NHS Digital is the trading name of the Health and Social Care Information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8EE2" w14:textId="77777777" w:rsidR="00A335BA" w:rsidRDefault="00A335BA" w:rsidP="00E249FF">
    <w:pPr>
      <w:pStyle w:val="Footer"/>
    </w:pPr>
  </w:p>
  <w:p w14:paraId="40FA8EE3" w14:textId="77777777" w:rsidR="00A335BA" w:rsidRDefault="00A335BA" w:rsidP="00C318D6">
    <w:pPr>
      <w:pStyle w:val="Footer"/>
      <w:jc w:val="right"/>
    </w:pPr>
  </w:p>
  <w:p w14:paraId="40FA8EE4" w14:textId="433E2CE8" w:rsidR="00A335BA" w:rsidRPr="001E2958" w:rsidRDefault="00A335BA" w:rsidP="00215FD9">
    <w:pPr>
      <w:pStyle w:val="Footer"/>
    </w:pPr>
    <w:r>
      <w:t xml:space="preserve">Copyright © </w:t>
    </w:r>
    <w:sdt>
      <w:sdtPr>
        <w:alias w:val="Year"/>
        <w:tag w:val="YYYY"/>
        <w:id w:val="-1790731228"/>
      </w:sdtPr>
      <w:sdtEndPr/>
      <w:sdtContent>
        <w:r>
          <w:t>2018</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946B7B">
      <w:rPr>
        <w:noProof/>
      </w:rPr>
      <w:t>120</w:t>
    </w:r>
    <w:r w:rsidRPr="001E2958">
      <w:fldChar w:fldCharType="end"/>
    </w:r>
    <w:r w:rsidRPr="001E2958">
      <w:t xml:space="preserve"> of </w:t>
    </w:r>
    <w:r w:rsidR="0087120A">
      <w:fldChar w:fldCharType="begin"/>
    </w:r>
    <w:r w:rsidR="0087120A">
      <w:instrText xml:space="preserve"> NUMPAGES </w:instrText>
    </w:r>
    <w:r w:rsidR="0087120A">
      <w:fldChar w:fldCharType="separate"/>
    </w:r>
    <w:r w:rsidR="00946B7B">
      <w:rPr>
        <w:noProof/>
      </w:rPr>
      <w:t>120</w:t>
    </w:r>
    <w:r w:rsidR="0087120A">
      <w:rPr>
        <w:noProof/>
      </w:rPr>
      <w:fldChar w:fldCharType="end"/>
    </w:r>
    <w:r>
      <w:br/>
      <w:t>NHS Digital is the trading name of the Health and Social Care Information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CF21" w14:textId="77777777" w:rsidR="00B308BC" w:rsidRDefault="00B308BC">
      <w:r>
        <w:separator/>
      </w:r>
    </w:p>
  </w:footnote>
  <w:footnote w:type="continuationSeparator" w:id="0">
    <w:p w14:paraId="1C28FAC0" w14:textId="77777777" w:rsidR="00B308BC" w:rsidRDefault="00B3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8ECC" w14:textId="1E605C89" w:rsidR="00A335BA" w:rsidRDefault="0087120A" w:rsidP="00CE7577">
    <w:pPr>
      <w:pStyle w:val="Header"/>
      <w:tabs>
        <w:tab w:val="clear" w:pos="9639"/>
        <w:tab w:val="right" w:pos="9781"/>
      </w:tabs>
    </w:pPr>
    <w:sdt>
      <w:sdtPr>
        <w:alias w:val="Title"/>
        <w:tag w:val=""/>
        <w:id w:val="-1262984887"/>
        <w:placeholder>
          <w:docPart w:val="D715C462461749EC88486597877DF20B"/>
        </w:placeholder>
        <w:dataBinding w:prefixMappings="xmlns:ns0='http://purl.org/dc/elements/1.1/' xmlns:ns1='http://schemas.openxmlformats.org/package/2006/metadata/core-properties' " w:xpath="/ns1:coreProperties[1]/ns0:title[1]" w:storeItemID="{6C3C8BC8-F283-45AE-878A-BAB7291924A1}"/>
        <w:text/>
      </w:sdtPr>
      <w:sdtEndPr/>
      <w:sdtContent>
        <w:r w:rsidR="00E64AE4">
          <w:t xml:space="preserve">2018 PDS Integration Requirements </w:t>
        </w:r>
        <w:proofErr w:type="gramStart"/>
        <w:r w:rsidR="00E64AE4">
          <w:t>For</w:t>
        </w:r>
        <w:proofErr w:type="gramEnd"/>
        <w:r w:rsidR="00E64AE4">
          <w:t xml:space="preserve"> Existing Compliant GP Systems</w:t>
        </w:r>
      </w:sdtContent>
    </w:sdt>
    <w:r w:rsidR="00A335BA">
      <w:tab/>
    </w:r>
    <w:r w:rsidR="00A335BA" w:rsidRPr="009A450D">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A83C11">
          <w:t>0.1</w:t>
        </w:r>
      </w:sdtContent>
    </w:sdt>
    <w:r w:rsidR="00A335BA"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A83C11">
          <w:t>Draft</w:t>
        </w:r>
      </w:sdtContent>
    </w:sdt>
    <w:r w:rsidR="00A335BA"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18-04-26T00:00:00Z">
          <w:dateFormat w:val="dd/MM/yyyy"/>
          <w:lid w:val="en-GB"/>
          <w:storeMappedDataAs w:val="dateTime"/>
          <w:calendar w:val="gregorian"/>
        </w:date>
      </w:sdtPr>
      <w:sdtEndPr/>
      <w:sdtContent>
        <w:r w:rsidR="00E64AE4">
          <w:t>26/04/2018</w:t>
        </w:r>
      </w:sdtContent>
    </w:sdt>
  </w:p>
  <w:p w14:paraId="40FA8ECD" w14:textId="77777777" w:rsidR="00A335BA" w:rsidRDefault="00A335BA"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8ED1" w14:textId="77777777" w:rsidR="00A335BA" w:rsidRDefault="00A335BA" w:rsidP="00BA25A7">
    <w:r>
      <w:rPr>
        <w:rFonts w:asciiTheme="minorHAnsi" w:hAnsiTheme="minorHAnsi"/>
        <w:b/>
        <w:bCs/>
        <w:noProof/>
        <w:lang w:eastAsia="en-GB"/>
      </w:rPr>
      <w:drawing>
        <wp:anchor distT="0" distB="0" distL="114300" distR="114300" simplePos="0" relativeHeight="251659264" behindDoc="1" locked="0" layoutInCell="1" allowOverlap="1" wp14:anchorId="40FA8EE5" wp14:editId="40FA8EE6">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40FA8ED2" w14:textId="77777777" w:rsidR="00A335BA" w:rsidRDefault="00A335BA" w:rsidP="00BA25A7"/>
  <w:p w14:paraId="40FA8ED3" w14:textId="77777777" w:rsidR="00A335BA" w:rsidRDefault="00A335BA"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8ED6" w14:textId="77777777" w:rsidR="00A335BA" w:rsidRDefault="00A335BA" w:rsidP="00DA41AC">
    <w:pPr>
      <w:pStyle w:val="Header"/>
      <w:pBdr>
        <w:bottom w:val="single" w:sz="12" w:space="31" w:color="003350"/>
      </w:pBdr>
    </w:pPr>
  </w:p>
  <w:p w14:paraId="40FA8ED7" w14:textId="77777777" w:rsidR="00A335BA" w:rsidRDefault="00A335BA" w:rsidP="00DA41AC">
    <w:pPr>
      <w:pStyle w:val="Header"/>
      <w:pBdr>
        <w:bottom w:val="single" w:sz="12" w:space="31" w:color="003350"/>
      </w:pBdr>
      <w:tabs>
        <w:tab w:val="clear" w:pos="9639"/>
        <w:tab w:val="right" w:pos="9638"/>
      </w:tabs>
    </w:pPr>
  </w:p>
  <w:p w14:paraId="40FA8ED8" w14:textId="77777777" w:rsidR="00A335BA" w:rsidRDefault="00A335BA"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7216" behindDoc="1" locked="0" layoutInCell="1" allowOverlap="1" wp14:anchorId="40FA8EE7" wp14:editId="40FA8EE8">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8EE0" w14:textId="352BDF51" w:rsidR="00A335BA" w:rsidRDefault="0087120A" w:rsidP="00CE7577">
    <w:pPr>
      <w:pStyle w:val="Header"/>
      <w:tabs>
        <w:tab w:val="clear" w:pos="9639"/>
        <w:tab w:val="right" w:pos="9781"/>
      </w:tabs>
    </w:pPr>
    <w:sdt>
      <w:sdtPr>
        <w:alias w:val="Title"/>
        <w:tag w:val=""/>
        <w:id w:val="1881743991"/>
        <w:dataBinding w:prefixMappings="xmlns:ns0='http://purl.org/dc/elements/1.1/' xmlns:ns1='http://schemas.openxmlformats.org/package/2006/metadata/core-properties' " w:xpath="/ns1:coreProperties[1]/ns0:title[1]" w:storeItemID="{6C3C8BC8-F283-45AE-878A-BAB7291924A1}"/>
        <w:text/>
      </w:sdtPr>
      <w:sdtEndPr/>
      <w:sdtContent>
        <w:r w:rsidR="00E64AE4">
          <w:t xml:space="preserve">2018 PDS Integration Requirements </w:t>
        </w:r>
        <w:proofErr w:type="gramStart"/>
        <w:r w:rsidR="00E64AE4">
          <w:t>For</w:t>
        </w:r>
        <w:proofErr w:type="gramEnd"/>
        <w:r w:rsidR="00E64AE4">
          <w:t xml:space="preserve"> Existing Compliant GP Systems</w:t>
        </w:r>
      </w:sdtContent>
    </w:sdt>
    <w:r w:rsidR="00A335BA">
      <w:tab/>
    </w:r>
    <w:r w:rsidR="00A335BA" w:rsidRPr="009A450D">
      <w:t xml:space="preserve">v </w:t>
    </w:r>
    <w:sdt>
      <w:sdtPr>
        <w:alias w:val="Category"/>
        <w:tag w:val="version"/>
        <w:id w:val="-2067785869"/>
        <w:dataBinding w:prefixMappings="xmlns:ns0='http://purl.org/dc/elements/1.1/' xmlns:ns1='http://schemas.openxmlformats.org/package/2006/metadata/core-properties' " w:xpath="/ns1:coreProperties[1]/ns1:category[1]" w:storeItemID="{6C3C8BC8-F283-45AE-878A-BAB7291924A1}"/>
        <w:text/>
      </w:sdtPr>
      <w:sdtEndPr/>
      <w:sdtContent>
        <w:r w:rsidR="00A83C11">
          <w:t>0.1</w:t>
        </w:r>
      </w:sdtContent>
    </w:sdt>
    <w:r w:rsidR="00A335BA" w:rsidRPr="009A450D">
      <w:t xml:space="preserve"> </w:t>
    </w:r>
    <w:sdt>
      <w:sdtPr>
        <w:alias w:val="Status"/>
        <w:tag w:val=""/>
        <w:id w:val="-527022276"/>
        <w:dataBinding w:prefixMappings="xmlns:ns0='http://purl.org/dc/elements/1.1/' xmlns:ns1='http://schemas.openxmlformats.org/package/2006/metadata/core-properties' " w:xpath="/ns1:coreProperties[1]/ns1:contentStatus[1]" w:storeItemID="{6C3C8BC8-F283-45AE-878A-BAB7291924A1}"/>
        <w:text/>
      </w:sdtPr>
      <w:sdtEndPr/>
      <w:sdtContent>
        <w:r w:rsidR="00A83C11">
          <w:t>Draft</w:t>
        </w:r>
      </w:sdtContent>
    </w:sdt>
    <w:r w:rsidR="00A335BA" w:rsidRPr="009A450D">
      <w:t xml:space="preserve"> </w:t>
    </w:r>
    <w:sdt>
      <w:sdtPr>
        <w:alias w:val="Publish Date"/>
        <w:tag w:val=""/>
        <w:id w:val="542097409"/>
        <w:dataBinding w:prefixMappings="xmlns:ns0='http://schemas.microsoft.com/office/2006/coverPageProps' " w:xpath="/ns0:CoverPageProperties[1]/ns0:PublishDate[1]" w:storeItemID="{55AF091B-3C7A-41E3-B477-F2FDAA23CFDA}"/>
        <w:date w:fullDate="2018-04-26T00:00:00Z">
          <w:dateFormat w:val="dd/MM/yyyy"/>
          <w:lid w:val="en-GB"/>
          <w:storeMappedDataAs w:val="dateTime"/>
          <w:calendar w:val="gregorian"/>
        </w:date>
      </w:sdtPr>
      <w:sdtEndPr/>
      <w:sdtContent>
        <w:r w:rsidR="00E64AE4">
          <w:t>26/04/2018</w:t>
        </w:r>
      </w:sdtContent>
    </w:sdt>
  </w:p>
  <w:p w14:paraId="40FA8EE1" w14:textId="77777777" w:rsidR="00A335BA" w:rsidRDefault="00A335BA" w:rsidP="00BC33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00AC4F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196EEC1A"/>
    <w:lvl w:ilvl="0">
      <w:start w:val="1"/>
      <w:numFmt w:val="bullet"/>
      <w:pStyle w:val="ListBullet2"/>
      <w:lvlText w:val="o"/>
      <w:lvlJc w:val="left"/>
      <w:pPr>
        <w:tabs>
          <w:tab w:val="num" w:pos="1072"/>
        </w:tabs>
        <w:ind w:left="1072" w:hanging="358"/>
      </w:pPr>
      <w:rPr>
        <w:rFonts w:ascii="Courier New" w:hAnsi="Courier New" w:hint="default"/>
        <w:color w:val="auto"/>
      </w:rPr>
    </w:lvl>
  </w:abstractNum>
  <w:abstractNum w:abstractNumId="2" w15:restartNumberingAfterBreak="0">
    <w:nsid w:val="FFFFFF88"/>
    <w:multiLevelType w:val="singleLevel"/>
    <w:tmpl w:val="931E676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CEE49382"/>
    <w:lvl w:ilvl="0">
      <w:start w:val="1"/>
      <w:numFmt w:val="bullet"/>
      <w:pStyle w:val="ListBullet"/>
      <w:lvlText w:val=""/>
      <w:lvlJc w:val="left"/>
      <w:pPr>
        <w:tabs>
          <w:tab w:val="num" w:pos="714"/>
        </w:tabs>
        <w:ind w:left="714" w:hanging="357"/>
      </w:pPr>
      <w:rPr>
        <w:rFonts w:ascii="Symbol" w:hAnsi="Symbol" w:hint="default"/>
      </w:rPr>
    </w:lvl>
  </w:abstractNum>
  <w:abstractNum w:abstractNumId="4" w15:restartNumberingAfterBreak="0">
    <w:nsid w:val="06383210"/>
    <w:multiLevelType w:val="hybridMultilevel"/>
    <w:tmpl w:val="B4C8FEEE"/>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C183A"/>
    <w:multiLevelType w:val="hybridMultilevel"/>
    <w:tmpl w:val="EFE6DD44"/>
    <w:lvl w:ilvl="0" w:tplc="08090001">
      <w:start w:val="1"/>
      <w:numFmt w:val="bullet"/>
      <w:lvlText w:val=""/>
      <w:lvlJc w:val="left"/>
      <w:pPr>
        <w:ind w:left="720" w:hanging="360"/>
      </w:pPr>
      <w:rPr>
        <w:rFonts w:ascii="Symbol" w:hAnsi="Symbol" w:hint="default"/>
      </w:rPr>
    </w:lvl>
    <w:lvl w:ilvl="1" w:tplc="5174325A">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155AF"/>
    <w:multiLevelType w:val="hybridMultilevel"/>
    <w:tmpl w:val="DFB24BD6"/>
    <w:lvl w:ilvl="0" w:tplc="5174325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E2D1B"/>
    <w:multiLevelType w:val="hybridMultilevel"/>
    <w:tmpl w:val="312A9DFA"/>
    <w:lvl w:ilvl="0" w:tplc="2014E5E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272C9"/>
    <w:multiLevelType w:val="hybridMultilevel"/>
    <w:tmpl w:val="C0086706"/>
    <w:lvl w:ilvl="0" w:tplc="2014E5E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210DC"/>
    <w:multiLevelType w:val="hybridMultilevel"/>
    <w:tmpl w:val="E8D6E12E"/>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A3C01"/>
    <w:multiLevelType w:val="hybridMultilevel"/>
    <w:tmpl w:val="B3100A6C"/>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44FAC"/>
    <w:multiLevelType w:val="hybridMultilevel"/>
    <w:tmpl w:val="836EA070"/>
    <w:lvl w:ilvl="0" w:tplc="2014E5E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8024D"/>
    <w:multiLevelType w:val="hybridMultilevel"/>
    <w:tmpl w:val="F5CEA9E4"/>
    <w:lvl w:ilvl="0" w:tplc="9D265E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67B62"/>
    <w:multiLevelType w:val="hybridMultilevel"/>
    <w:tmpl w:val="6DA0EF48"/>
    <w:lvl w:ilvl="0" w:tplc="2014E5E2">
      <w:numFmt w:val="bullet"/>
      <w:lvlText w:val="-"/>
      <w:lvlJc w:val="left"/>
      <w:pPr>
        <w:ind w:left="717" w:hanging="360"/>
      </w:pPr>
      <w:rPr>
        <w:rFonts w:ascii="Arial" w:eastAsia="SimSu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1E380661"/>
    <w:multiLevelType w:val="hybridMultilevel"/>
    <w:tmpl w:val="AC6AEFC4"/>
    <w:lvl w:ilvl="0" w:tplc="5174325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A672AA"/>
    <w:multiLevelType w:val="hybridMultilevel"/>
    <w:tmpl w:val="85EAD470"/>
    <w:lvl w:ilvl="0" w:tplc="5174325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C00C66"/>
    <w:multiLevelType w:val="hybridMultilevel"/>
    <w:tmpl w:val="BDB2D872"/>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5E5B0F"/>
    <w:multiLevelType w:val="hybridMultilevel"/>
    <w:tmpl w:val="2F1EEE08"/>
    <w:lvl w:ilvl="0" w:tplc="2014E5E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96034"/>
    <w:multiLevelType w:val="hybridMultilevel"/>
    <w:tmpl w:val="D5A6F0BC"/>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CD5E35"/>
    <w:multiLevelType w:val="hybridMultilevel"/>
    <w:tmpl w:val="D2162A86"/>
    <w:lvl w:ilvl="0" w:tplc="5174325A">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FB6643"/>
    <w:multiLevelType w:val="hybridMultilevel"/>
    <w:tmpl w:val="DADCB180"/>
    <w:lvl w:ilvl="0" w:tplc="2014E5E2">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91C5CBD"/>
    <w:multiLevelType w:val="hybridMultilevel"/>
    <w:tmpl w:val="F106FF1E"/>
    <w:lvl w:ilvl="0" w:tplc="2014E5E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521D59"/>
    <w:multiLevelType w:val="hybridMultilevel"/>
    <w:tmpl w:val="108C4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B16FF7"/>
    <w:multiLevelType w:val="hybridMultilevel"/>
    <w:tmpl w:val="38B609FC"/>
    <w:lvl w:ilvl="0" w:tplc="2014E5E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184C1A"/>
    <w:multiLevelType w:val="hybridMultilevel"/>
    <w:tmpl w:val="8D70A568"/>
    <w:lvl w:ilvl="0" w:tplc="2014E5E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1D1BE9"/>
    <w:multiLevelType w:val="hybridMultilevel"/>
    <w:tmpl w:val="FC1A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4C4E0E"/>
    <w:multiLevelType w:val="hybridMultilevel"/>
    <w:tmpl w:val="565EEEC6"/>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A84E98"/>
    <w:multiLevelType w:val="hybridMultilevel"/>
    <w:tmpl w:val="E59E8B1C"/>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652BCC"/>
    <w:multiLevelType w:val="hybridMultilevel"/>
    <w:tmpl w:val="E746F532"/>
    <w:lvl w:ilvl="0" w:tplc="2014E5E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AC6156"/>
    <w:multiLevelType w:val="hybridMultilevel"/>
    <w:tmpl w:val="CE785CA0"/>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06238D"/>
    <w:multiLevelType w:val="hybridMultilevel"/>
    <w:tmpl w:val="0568D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EE5340"/>
    <w:multiLevelType w:val="hybridMultilevel"/>
    <w:tmpl w:val="BDE6A8D2"/>
    <w:lvl w:ilvl="0" w:tplc="5174325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A4259B"/>
    <w:multiLevelType w:val="hybridMultilevel"/>
    <w:tmpl w:val="10120006"/>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B23813"/>
    <w:multiLevelType w:val="hybridMultilevel"/>
    <w:tmpl w:val="C45A5E90"/>
    <w:lvl w:ilvl="0" w:tplc="2014E5E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D70864"/>
    <w:multiLevelType w:val="hybridMultilevel"/>
    <w:tmpl w:val="48FC3F70"/>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640BF5"/>
    <w:multiLevelType w:val="hybridMultilevel"/>
    <w:tmpl w:val="EEDC10F4"/>
    <w:lvl w:ilvl="0" w:tplc="0F186C2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A125B6"/>
    <w:multiLevelType w:val="hybridMultilevel"/>
    <w:tmpl w:val="F5AC4934"/>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5B5FB1"/>
    <w:multiLevelType w:val="multilevel"/>
    <w:tmpl w:val="DC72AA08"/>
    <w:lvl w:ilvl="0">
      <w:start w:val="1"/>
      <w:numFmt w:val="upperLetter"/>
      <w:pStyle w:val="Appendix2"/>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54DB166D"/>
    <w:multiLevelType w:val="multilevel"/>
    <w:tmpl w:val="CF5A4FE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5D8A3E69"/>
    <w:multiLevelType w:val="hybridMultilevel"/>
    <w:tmpl w:val="E6861DE8"/>
    <w:lvl w:ilvl="0" w:tplc="2014E5E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8C5CD4"/>
    <w:multiLevelType w:val="hybridMultilevel"/>
    <w:tmpl w:val="1B5024A2"/>
    <w:lvl w:ilvl="0" w:tplc="2014E5E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3C1883"/>
    <w:multiLevelType w:val="hybridMultilevel"/>
    <w:tmpl w:val="240C5FB4"/>
    <w:lvl w:ilvl="0" w:tplc="D89C638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18A2A3D"/>
    <w:multiLevelType w:val="hybridMultilevel"/>
    <w:tmpl w:val="5DDAC6A0"/>
    <w:lvl w:ilvl="0" w:tplc="2014E5E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4D2BCC"/>
    <w:multiLevelType w:val="multilevel"/>
    <w:tmpl w:val="2A1AA656"/>
    <w:lvl w:ilvl="0">
      <w:start w:val="1"/>
      <w:numFmt w:val="upperLetter"/>
      <w:pStyle w:val="Appendix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9C44C3A"/>
    <w:multiLevelType w:val="hybridMultilevel"/>
    <w:tmpl w:val="45369FBA"/>
    <w:lvl w:ilvl="0" w:tplc="5174325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0F7E36"/>
    <w:multiLevelType w:val="hybridMultilevel"/>
    <w:tmpl w:val="3E3C1388"/>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E47C80"/>
    <w:multiLevelType w:val="hybridMultilevel"/>
    <w:tmpl w:val="BD585852"/>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E54B89"/>
    <w:multiLevelType w:val="hybridMultilevel"/>
    <w:tmpl w:val="977042EC"/>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886E6D"/>
    <w:multiLevelType w:val="hybridMultilevel"/>
    <w:tmpl w:val="0FEC372E"/>
    <w:lvl w:ilvl="0" w:tplc="2014E5E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FC6CA4"/>
    <w:multiLevelType w:val="hybridMultilevel"/>
    <w:tmpl w:val="7222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753A7063"/>
    <w:multiLevelType w:val="hybridMultilevel"/>
    <w:tmpl w:val="9F8E8562"/>
    <w:lvl w:ilvl="0" w:tplc="138E980C">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CF4E4C"/>
    <w:multiLevelType w:val="hybridMultilevel"/>
    <w:tmpl w:val="68702E12"/>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DE0B0D"/>
    <w:multiLevelType w:val="hybridMultilevel"/>
    <w:tmpl w:val="3A623144"/>
    <w:lvl w:ilvl="0" w:tplc="5174325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4A4577"/>
    <w:multiLevelType w:val="singleLevel"/>
    <w:tmpl w:val="228CD9D4"/>
    <w:lvl w:ilvl="0">
      <w:start w:val="1"/>
      <w:numFmt w:val="bullet"/>
      <w:pStyle w:val="Bulletedlist"/>
      <w:lvlText w:val=""/>
      <w:lvlJc w:val="left"/>
      <w:pPr>
        <w:tabs>
          <w:tab w:val="num" w:pos="360"/>
        </w:tabs>
        <w:ind w:left="216" w:hanging="216"/>
      </w:pPr>
      <w:rPr>
        <w:rFonts w:ascii="Symbol" w:hAnsi="Symbol" w:hint="default"/>
      </w:rPr>
    </w:lvl>
  </w:abstractNum>
  <w:abstractNum w:abstractNumId="56"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D8357FC"/>
    <w:multiLevelType w:val="hybridMultilevel"/>
    <w:tmpl w:val="7526A38A"/>
    <w:lvl w:ilvl="0" w:tplc="D89C6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39"/>
  </w:num>
  <w:num w:numId="3">
    <w:abstractNumId w:val="25"/>
  </w:num>
  <w:num w:numId="4">
    <w:abstractNumId w:val="56"/>
  </w:num>
  <w:num w:numId="5">
    <w:abstractNumId w:val="22"/>
  </w:num>
  <w:num w:numId="6">
    <w:abstractNumId w:val="50"/>
  </w:num>
  <w:num w:numId="7">
    <w:abstractNumId w:val="31"/>
  </w:num>
  <w:num w:numId="8">
    <w:abstractNumId w:val="5"/>
  </w:num>
  <w:num w:numId="9">
    <w:abstractNumId w:val="52"/>
  </w:num>
  <w:num w:numId="10">
    <w:abstractNumId w:val="12"/>
  </w:num>
  <w:num w:numId="11">
    <w:abstractNumId w:val="3"/>
  </w:num>
  <w:num w:numId="12">
    <w:abstractNumId w:val="48"/>
  </w:num>
  <w:num w:numId="13">
    <w:abstractNumId w:val="19"/>
  </w:num>
  <w:num w:numId="14">
    <w:abstractNumId w:val="17"/>
  </w:num>
  <w:num w:numId="15">
    <w:abstractNumId w:val="43"/>
  </w:num>
  <w:num w:numId="16">
    <w:abstractNumId w:val="24"/>
  </w:num>
  <w:num w:numId="17">
    <w:abstractNumId w:val="21"/>
  </w:num>
  <w:num w:numId="18">
    <w:abstractNumId w:val="40"/>
  </w:num>
  <w:num w:numId="19">
    <w:abstractNumId w:val="13"/>
  </w:num>
  <w:num w:numId="20">
    <w:abstractNumId w:val="34"/>
  </w:num>
  <w:num w:numId="21">
    <w:abstractNumId w:val="23"/>
  </w:num>
  <w:num w:numId="22">
    <w:abstractNumId w:val="54"/>
  </w:num>
  <w:num w:numId="23">
    <w:abstractNumId w:val="10"/>
  </w:num>
  <w:num w:numId="24">
    <w:abstractNumId w:val="32"/>
  </w:num>
  <w:num w:numId="25">
    <w:abstractNumId w:val="7"/>
  </w:num>
  <w:num w:numId="26">
    <w:abstractNumId w:val="20"/>
  </w:num>
  <w:num w:numId="27">
    <w:abstractNumId w:val="11"/>
  </w:num>
  <w:num w:numId="28">
    <w:abstractNumId w:val="29"/>
  </w:num>
  <w:num w:numId="29">
    <w:abstractNumId w:val="49"/>
  </w:num>
  <w:num w:numId="30">
    <w:abstractNumId w:val="8"/>
  </w:num>
  <w:num w:numId="31">
    <w:abstractNumId w:val="45"/>
  </w:num>
  <w:num w:numId="32">
    <w:abstractNumId w:val="30"/>
  </w:num>
  <w:num w:numId="33">
    <w:abstractNumId w:val="15"/>
  </w:num>
  <w:num w:numId="34">
    <w:abstractNumId w:val="41"/>
  </w:num>
  <w:num w:numId="35">
    <w:abstractNumId w:val="14"/>
  </w:num>
  <w:num w:numId="36">
    <w:abstractNumId w:val="2"/>
    <w:lvlOverride w:ilvl="0">
      <w:startOverride w:val="1"/>
    </w:lvlOverride>
  </w:num>
  <w:num w:numId="37">
    <w:abstractNumId w:val="1"/>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num>
  <w:num w:numId="41">
    <w:abstractNumId w:val="0"/>
  </w:num>
  <w:num w:numId="42">
    <w:abstractNumId w:val="42"/>
  </w:num>
  <w:num w:numId="43">
    <w:abstractNumId w:val="36"/>
  </w:num>
  <w:num w:numId="44">
    <w:abstractNumId w:val="16"/>
  </w:num>
  <w:num w:numId="45">
    <w:abstractNumId w:val="37"/>
  </w:num>
  <w:num w:numId="46">
    <w:abstractNumId w:val="27"/>
  </w:num>
  <w:num w:numId="47">
    <w:abstractNumId w:val="4"/>
  </w:num>
  <w:num w:numId="48">
    <w:abstractNumId w:val="18"/>
  </w:num>
  <w:num w:numId="49">
    <w:abstractNumId w:val="57"/>
  </w:num>
  <w:num w:numId="50">
    <w:abstractNumId w:val="35"/>
  </w:num>
  <w:num w:numId="51">
    <w:abstractNumId w:val="53"/>
  </w:num>
  <w:num w:numId="52">
    <w:abstractNumId w:val="47"/>
  </w:num>
  <w:num w:numId="53">
    <w:abstractNumId w:val="28"/>
  </w:num>
  <w:num w:numId="54">
    <w:abstractNumId w:val="46"/>
  </w:num>
  <w:num w:numId="55">
    <w:abstractNumId w:val="33"/>
  </w:num>
  <w:num w:numId="56">
    <w:abstractNumId w:val="9"/>
  </w:num>
  <w:num w:numId="57">
    <w:abstractNumId w:val="26"/>
  </w:num>
  <w:num w:numId="58">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ededed,#e7e7e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965"/>
    <w:rsid w:val="0000101D"/>
    <w:rsid w:val="00001A6D"/>
    <w:rsid w:val="00001FA7"/>
    <w:rsid w:val="0000260E"/>
    <w:rsid w:val="0000300B"/>
    <w:rsid w:val="00004BDA"/>
    <w:rsid w:val="000057E7"/>
    <w:rsid w:val="00005C23"/>
    <w:rsid w:val="00006777"/>
    <w:rsid w:val="00007902"/>
    <w:rsid w:val="00007DA7"/>
    <w:rsid w:val="0001169A"/>
    <w:rsid w:val="00013965"/>
    <w:rsid w:val="00014D4F"/>
    <w:rsid w:val="00017485"/>
    <w:rsid w:val="00020C60"/>
    <w:rsid w:val="00021367"/>
    <w:rsid w:val="00021E4B"/>
    <w:rsid w:val="000237C9"/>
    <w:rsid w:val="000241CE"/>
    <w:rsid w:val="000248D0"/>
    <w:rsid w:val="00024DEB"/>
    <w:rsid w:val="000360A0"/>
    <w:rsid w:val="00037089"/>
    <w:rsid w:val="000376B4"/>
    <w:rsid w:val="000418E1"/>
    <w:rsid w:val="00041B0C"/>
    <w:rsid w:val="000422B0"/>
    <w:rsid w:val="00042CF5"/>
    <w:rsid w:val="000435A5"/>
    <w:rsid w:val="00044407"/>
    <w:rsid w:val="0004491D"/>
    <w:rsid w:val="00045E4F"/>
    <w:rsid w:val="000474F3"/>
    <w:rsid w:val="00047636"/>
    <w:rsid w:val="0005172D"/>
    <w:rsid w:val="00052020"/>
    <w:rsid w:val="00052487"/>
    <w:rsid w:val="000533BC"/>
    <w:rsid w:val="00053E0B"/>
    <w:rsid w:val="000557A2"/>
    <w:rsid w:val="00055D55"/>
    <w:rsid w:val="000565E9"/>
    <w:rsid w:val="000635C5"/>
    <w:rsid w:val="0006427F"/>
    <w:rsid w:val="00067153"/>
    <w:rsid w:val="000713A8"/>
    <w:rsid w:val="0007195C"/>
    <w:rsid w:val="000720AA"/>
    <w:rsid w:val="00072772"/>
    <w:rsid w:val="000743D7"/>
    <w:rsid w:val="00080B96"/>
    <w:rsid w:val="0008111B"/>
    <w:rsid w:val="0008125E"/>
    <w:rsid w:val="00081EB5"/>
    <w:rsid w:val="00086F5E"/>
    <w:rsid w:val="000871A9"/>
    <w:rsid w:val="00087A78"/>
    <w:rsid w:val="0009051C"/>
    <w:rsid w:val="00090645"/>
    <w:rsid w:val="00090C99"/>
    <w:rsid w:val="000923B1"/>
    <w:rsid w:val="00093BDC"/>
    <w:rsid w:val="0009593F"/>
    <w:rsid w:val="00096C40"/>
    <w:rsid w:val="000976FC"/>
    <w:rsid w:val="000A009A"/>
    <w:rsid w:val="000A1A41"/>
    <w:rsid w:val="000A28B4"/>
    <w:rsid w:val="000A4BE0"/>
    <w:rsid w:val="000A69AB"/>
    <w:rsid w:val="000A6A50"/>
    <w:rsid w:val="000A7882"/>
    <w:rsid w:val="000A7FC1"/>
    <w:rsid w:val="000B10A8"/>
    <w:rsid w:val="000B1F50"/>
    <w:rsid w:val="000B295E"/>
    <w:rsid w:val="000B2F18"/>
    <w:rsid w:val="000B42CF"/>
    <w:rsid w:val="000B58DC"/>
    <w:rsid w:val="000B5915"/>
    <w:rsid w:val="000B591F"/>
    <w:rsid w:val="000B698B"/>
    <w:rsid w:val="000C07B8"/>
    <w:rsid w:val="000C119B"/>
    <w:rsid w:val="000C25C9"/>
    <w:rsid w:val="000C2945"/>
    <w:rsid w:val="000C38B5"/>
    <w:rsid w:val="000C52F2"/>
    <w:rsid w:val="000C5A53"/>
    <w:rsid w:val="000D029A"/>
    <w:rsid w:val="000D2721"/>
    <w:rsid w:val="000D3D12"/>
    <w:rsid w:val="000D4152"/>
    <w:rsid w:val="000D49CE"/>
    <w:rsid w:val="000D63F5"/>
    <w:rsid w:val="000D67D7"/>
    <w:rsid w:val="000D6E01"/>
    <w:rsid w:val="000D70CD"/>
    <w:rsid w:val="000D7B79"/>
    <w:rsid w:val="000E2955"/>
    <w:rsid w:val="000E33A3"/>
    <w:rsid w:val="000E3963"/>
    <w:rsid w:val="000E4888"/>
    <w:rsid w:val="000E6289"/>
    <w:rsid w:val="000E6387"/>
    <w:rsid w:val="000E69DD"/>
    <w:rsid w:val="000E6A0F"/>
    <w:rsid w:val="000F0494"/>
    <w:rsid w:val="000F15B3"/>
    <w:rsid w:val="000F2E84"/>
    <w:rsid w:val="000F3370"/>
    <w:rsid w:val="000F5047"/>
    <w:rsid w:val="000F626F"/>
    <w:rsid w:val="00100B75"/>
    <w:rsid w:val="00100EB5"/>
    <w:rsid w:val="00102F64"/>
    <w:rsid w:val="00102F7A"/>
    <w:rsid w:val="00103C77"/>
    <w:rsid w:val="00103D0E"/>
    <w:rsid w:val="00104890"/>
    <w:rsid w:val="00106434"/>
    <w:rsid w:val="001067DE"/>
    <w:rsid w:val="00106858"/>
    <w:rsid w:val="00106BE0"/>
    <w:rsid w:val="00107A92"/>
    <w:rsid w:val="00110029"/>
    <w:rsid w:val="0011090D"/>
    <w:rsid w:val="00112CF4"/>
    <w:rsid w:val="00112EDA"/>
    <w:rsid w:val="0011335E"/>
    <w:rsid w:val="001137E6"/>
    <w:rsid w:val="00114576"/>
    <w:rsid w:val="001164D0"/>
    <w:rsid w:val="00116B56"/>
    <w:rsid w:val="00116F6B"/>
    <w:rsid w:val="00117F0D"/>
    <w:rsid w:val="00121DF4"/>
    <w:rsid w:val="00123192"/>
    <w:rsid w:val="00127933"/>
    <w:rsid w:val="00130FA9"/>
    <w:rsid w:val="00132B22"/>
    <w:rsid w:val="001337A1"/>
    <w:rsid w:val="00134787"/>
    <w:rsid w:val="001358F3"/>
    <w:rsid w:val="001363D2"/>
    <w:rsid w:val="001375D4"/>
    <w:rsid w:val="001413A8"/>
    <w:rsid w:val="00143B0A"/>
    <w:rsid w:val="00145BCD"/>
    <w:rsid w:val="00146E9B"/>
    <w:rsid w:val="00147FA4"/>
    <w:rsid w:val="00151BA2"/>
    <w:rsid w:val="00151DB9"/>
    <w:rsid w:val="00151DDB"/>
    <w:rsid w:val="00152175"/>
    <w:rsid w:val="00155D8C"/>
    <w:rsid w:val="00156BFB"/>
    <w:rsid w:val="00162700"/>
    <w:rsid w:val="00166B30"/>
    <w:rsid w:val="001671A5"/>
    <w:rsid w:val="00167CED"/>
    <w:rsid w:val="001705AB"/>
    <w:rsid w:val="0017349D"/>
    <w:rsid w:val="001744CE"/>
    <w:rsid w:val="00175E02"/>
    <w:rsid w:val="00176AAF"/>
    <w:rsid w:val="00176CE1"/>
    <w:rsid w:val="0017748E"/>
    <w:rsid w:val="00183428"/>
    <w:rsid w:val="00183E37"/>
    <w:rsid w:val="00184654"/>
    <w:rsid w:val="00187F2B"/>
    <w:rsid w:val="00190190"/>
    <w:rsid w:val="00191DFA"/>
    <w:rsid w:val="00192B2D"/>
    <w:rsid w:val="00193DB3"/>
    <w:rsid w:val="00194C22"/>
    <w:rsid w:val="00195025"/>
    <w:rsid w:val="001962C3"/>
    <w:rsid w:val="00196477"/>
    <w:rsid w:val="001974A0"/>
    <w:rsid w:val="00197695"/>
    <w:rsid w:val="001A101D"/>
    <w:rsid w:val="001A2D79"/>
    <w:rsid w:val="001A3367"/>
    <w:rsid w:val="001A3A05"/>
    <w:rsid w:val="001A6F14"/>
    <w:rsid w:val="001A6F1A"/>
    <w:rsid w:val="001B0520"/>
    <w:rsid w:val="001B1406"/>
    <w:rsid w:val="001B216E"/>
    <w:rsid w:val="001B5122"/>
    <w:rsid w:val="001B5443"/>
    <w:rsid w:val="001B65BC"/>
    <w:rsid w:val="001B7494"/>
    <w:rsid w:val="001C203A"/>
    <w:rsid w:val="001C396F"/>
    <w:rsid w:val="001C4628"/>
    <w:rsid w:val="001C5C1C"/>
    <w:rsid w:val="001C6D58"/>
    <w:rsid w:val="001D0585"/>
    <w:rsid w:val="001D087F"/>
    <w:rsid w:val="001D13B8"/>
    <w:rsid w:val="001D15F9"/>
    <w:rsid w:val="001D16D7"/>
    <w:rsid w:val="001D343E"/>
    <w:rsid w:val="001D69F5"/>
    <w:rsid w:val="001D7D21"/>
    <w:rsid w:val="001E09BD"/>
    <w:rsid w:val="001E0D1B"/>
    <w:rsid w:val="001E1D69"/>
    <w:rsid w:val="001E2958"/>
    <w:rsid w:val="001E354B"/>
    <w:rsid w:val="001E3C6D"/>
    <w:rsid w:val="001E4C47"/>
    <w:rsid w:val="001E5247"/>
    <w:rsid w:val="001E5759"/>
    <w:rsid w:val="001E5848"/>
    <w:rsid w:val="001E7C20"/>
    <w:rsid w:val="001F0928"/>
    <w:rsid w:val="001F3E58"/>
    <w:rsid w:val="001F4BFE"/>
    <w:rsid w:val="001F59DD"/>
    <w:rsid w:val="001F7572"/>
    <w:rsid w:val="002000CD"/>
    <w:rsid w:val="002009A0"/>
    <w:rsid w:val="002018EA"/>
    <w:rsid w:val="00201AF9"/>
    <w:rsid w:val="00203E99"/>
    <w:rsid w:val="00206324"/>
    <w:rsid w:val="00206CB1"/>
    <w:rsid w:val="00210B1A"/>
    <w:rsid w:val="0021108E"/>
    <w:rsid w:val="00212E0B"/>
    <w:rsid w:val="0021389D"/>
    <w:rsid w:val="00215FD9"/>
    <w:rsid w:val="00217C43"/>
    <w:rsid w:val="00217C57"/>
    <w:rsid w:val="00221F4D"/>
    <w:rsid w:val="0022412C"/>
    <w:rsid w:val="0022591A"/>
    <w:rsid w:val="002313BD"/>
    <w:rsid w:val="002314A9"/>
    <w:rsid w:val="00231AA1"/>
    <w:rsid w:val="00231D8C"/>
    <w:rsid w:val="00231EF2"/>
    <w:rsid w:val="00233892"/>
    <w:rsid w:val="002353B8"/>
    <w:rsid w:val="00237A11"/>
    <w:rsid w:val="00240635"/>
    <w:rsid w:val="002406BB"/>
    <w:rsid w:val="00240BB3"/>
    <w:rsid w:val="0024137D"/>
    <w:rsid w:val="00241DC2"/>
    <w:rsid w:val="00242BF3"/>
    <w:rsid w:val="00243DDC"/>
    <w:rsid w:val="00243E38"/>
    <w:rsid w:val="00247269"/>
    <w:rsid w:val="00247CDE"/>
    <w:rsid w:val="002521A8"/>
    <w:rsid w:val="00254066"/>
    <w:rsid w:val="00254570"/>
    <w:rsid w:val="00256BAC"/>
    <w:rsid w:val="002605D3"/>
    <w:rsid w:val="002608C9"/>
    <w:rsid w:val="0026358C"/>
    <w:rsid w:val="0026589D"/>
    <w:rsid w:val="002674F6"/>
    <w:rsid w:val="002707F9"/>
    <w:rsid w:val="002736F5"/>
    <w:rsid w:val="00273F06"/>
    <w:rsid w:val="00277EC7"/>
    <w:rsid w:val="0028038D"/>
    <w:rsid w:val="00281910"/>
    <w:rsid w:val="00282203"/>
    <w:rsid w:val="0028258D"/>
    <w:rsid w:val="00282924"/>
    <w:rsid w:val="00282B6F"/>
    <w:rsid w:val="002844B6"/>
    <w:rsid w:val="002844D3"/>
    <w:rsid w:val="00284979"/>
    <w:rsid w:val="00287CFF"/>
    <w:rsid w:val="00287F19"/>
    <w:rsid w:val="002937A2"/>
    <w:rsid w:val="00293C63"/>
    <w:rsid w:val="002943A7"/>
    <w:rsid w:val="00296F6C"/>
    <w:rsid w:val="0029767C"/>
    <w:rsid w:val="002A04F9"/>
    <w:rsid w:val="002A274F"/>
    <w:rsid w:val="002A3A5B"/>
    <w:rsid w:val="002A4017"/>
    <w:rsid w:val="002A4394"/>
    <w:rsid w:val="002A45FA"/>
    <w:rsid w:val="002A48D4"/>
    <w:rsid w:val="002A4FD3"/>
    <w:rsid w:val="002A5378"/>
    <w:rsid w:val="002A5BFF"/>
    <w:rsid w:val="002A6779"/>
    <w:rsid w:val="002A6EF5"/>
    <w:rsid w:val="002A76D0"/>
    <w:rsid w:val="002B1048"/>
    <w:rsid w:val="002B208F"/>
    <w:rsid w:val="002B261C"/>
    <w:rsid w:val="002B2E85"/>
    <w:rsid w:val="002B3537"/>
    <w:rsid w:val="002B4364"/>
    <w:rsid w:val="002B4742"/>
    <w:rsid w:val="002B47AB"/>
    <w:rsid w:val="002B6A3C"/>
    <w:rsid w:val="002B7433"/>
    <w:rsid w:val="002B7916"/>
    <w:rsid w:val="002C048D"/>
    <w:rsid w:val="002C0F01"/>
    <w:rsid w:val="002C1B3B"/>
    <w:rsid w:val="002C2FCF"/>
    <w:rsid w:val="002C3796"/>
    <w:rsid w:val="002C3E3C"/>
    <w:rsid w:val="002C5EFF"/>
    <w:rsid w:val="002C65FE"/>
    <w:rsid w:val="002D01EF"/>
    <w:rsid w:val="002D05DA"/>
    <w:rsid w:val="002D09FD"/>
    <w:rsid w:val="002D0FFB"/>
    <w:rsid w:val="002D1FEC"/>
    <w:rsid w:val="002D6D25"/>
    <w:rsid w:val="002D7384"/>
    <w:rsid w:val="002E0C0C"/>
    <w:rsid w:val="002E1311"/>
    <w:rsid w:val="002E4510"/>
    <w:rsid w:val="002E5015"/>
    <w:rsid w:val="002E7E54"/>
    <w:rsid w:val="002F38E9"/>
    <w:rsid w:val="002F4515"/>
    <w:rsid w:val="0030013B"/>
    <w:rsid w:val="0030022B"/>
    <w:rsid w:val="003006BD"/>
    <w:rsid w:val="00302542"/>
    <w:rsid w:val="003036D7"/>
    <w:rsid w:val="00303D2A"/>
    <w:rsid w:val="0030478E"/>
    <w:rsid w:val="00304D00"/>
    <w:rsid w:val="00304F87"/>
    <w:rsid w:val="00305A9E"/>
    <w:rsid w:val="00305AB5"/>
    <w:rsid w:val="003062CE"/>
    <w:rsid w:val="003103CD"/>
    <w:rsid w:val="0031298D"/>
    <w:rsid w:val="00312F3F"/>
    <w:rsid w:val="00313588"/>
    <w:rsid w:val="003138BA"/>
    <w:rsid w:val="00316E7E"/>
    <w:rsid w:val="003200FE"/>
    <w:rsid w:val="00320262"/>
    <w:rsid w:val="00320BAC"/>
    <w:rsid w:val="00320C3F"/>
    <w:rsid w:val="00320D8E"/>
    <w:rsid w:val="0032169C"/>
    <w:rsid w:val="00323B87"/>
    <w:rsid w:val="0032477B"/>
    <w:rsid w:val="00325CCD"/>
    <w:rsid w:val="003263A0"/>
    <w:rsid w:val="00327D83"/>
    <w:rsid w:val="00331D45"/>
    <w:rsid w:val="00333442"/>
    <w:rsid w:val="00333922"/>
    <w:rsid w:val="00334FA6"/>
    <w:rsid w:val="0034060F"/>
    <w:rsid w:val="003407FE"/>
    <w:rsid w:val="00340B18"/>
    <w:rsid w:val="00340CED"/>
    <w:rsid w:val="003430C3"/>
    <w:rsid w:val="00343694"/>
    <w:rsid w:val="00344F48"/>
    <w:rsid w:val="003451F3"/>
    <w:rsid w:val="00345B99"/>
    <w:rsid w:val="003501E5"/>
    <w:rsid w:val="0035050F"/>
    <w:rsid w:val="003506AF"/>
    <w:rsid w:val="00350769"/>
    <w:rsid w:val="00350816"/>
    <w:rsid w:val="00350B88"/>
    <w:rsid w:val="003542AB"/>
    <w:rsid w:val="003545A9"/>
    <w:rsid w:val="00354AF4"/>
    <w:rsid w:val="00354CD5"/>
    <w:rsid w:val="00355E2C"/>
    <w:rsid w:val="003566BF"/>
    <w:rsid w:val="003571A5"/>
    <w:rsid w:val="003579CB"/>
    <w:rsid w:val="003602C2"/>
    <w:rsid w:val="00360F01"/>
    <w:rsid w:val="00362526"/>
    <w:rsid w:val="00364FE7"/>
    <w:rsid w:val="00366D8D"/>
    <w:rsid w:val="003677F0"/>
    <w:rsid w:val="0037095A"/>
    <w:rsid w:val="00370E6B"/>
    <w:rsid w:val="00372939"/>
    <w:rsid w:val="003734BB"/>
    <w:rsid w:val="003755C1"/>
    <w:rsid w:val="00375745"/>
    <w:rsid w:val="003759C7"/>
    <w:rsid w:val="00375CAC"/>
    <w:rsid w:val="00377269"/>
    <w:rsid w:val="00377FA4"/>
    <w:rsid w:val="00380CF5"/>
    <w:rsid w:val="00384E4F"/>
    <w:rsid w:val="00393197"/>
    <w:rsid w:val="00393E55"/>
    <w:rsid w:val="00393F11"/>
    <w:rsid w:val="003957A3"/>
    <w:rsid w:val="00395FC0"/>
    <w:rsid w:val="003972D7"/>
    <w:rsid w:val="003A15A3"/>
    <w:rsid w:val="003A25D5"/>
    <w:rsid w:val="003A4022"/>
    <w:rsid w:val="003A5EF4"/>
    <w:rsid w:val="003A6E9B"/>
    <w:rsid w:val="003A6EB0"/>
    <w:rsid w:val="003B061C"/>
    <w:rsid w:val="003B1D46"/>
    <w:rsid w:val="003B4E31"/>
    <w:rsid w:val="003B51BB"/>
    <w:rsid w:val="003B5558"/>
    <w:rsid w:val="003B7229"/>
    <w:rsid w:val="003C2F90"/>
    <w:rsid w:val="003C501B"/>
    <w:rsid w:val="003C5105"/>
    <w:rsid w:val="003C52AB"/>
    <w:rsid w:val="003C751E"/>
    <w:rsid w:val="003D1351"/>
    <w:rsid w:val="003D1807"/>
    <w:rsid w:val="003D2B34"/>
    <w:rsid w:val="003D2D4E"/>
    <w:rsid w:val="003D40DA"/>
    <w:rsid w:val="003D52F4"/>
    <w:rsid w:val="003D57D4"/>
    <w:rsid w:val="003D6F30"/>
    <w:rsid w:val="003E05B1"/>
    <w:rsid w:val="003E10D1"/>
    <w:rsid w:val="003E19A8"/>
    <w:rsid w:val="003E2466"/>
    <w:rsid w:val="003E49B4"/>
    <w:rsid w:val="003E5EC0"/>
    <w:rsid w:val="003E62DF"/>
    <w:rsid w:val="003E788E"/>
    <w:rsid w:val="003F00BE"/>
    <w:rsid w:val="003F2C6D"/>
    <w:rsid w:val="003F3802"/>
    <w:rsid w:val="003F3F09"/>
    <w:rsid w:val="003F49DB"/>
    <w:rsid w:val="003F616D"/>
    <w:rsid w:val="003F78DF"/>
    <w:rsid w:val="003F7AC9"/>
    <w:rsid w:val="003F7F8E"/>
    <w:rsid w:val="0040042C"/>
    <w:rsid w:val="00401AAA"/>
    <w:rsid w:val="004027DD"/>
    <w:rsid w:val="004059A4"/>
    <w:rsid w:val="00406C3F"/>
    <w:rsid w:val="0040792F"/>
    <w:rsid w:val="00411FD1"/>
    <w:rsid w:val="0041268B"/>
    <w:rsid w:val="00412A96"/>
    <w:rsid w:val="00412B6C"/>
    <w:rsid w:val="0041591F"/>
    <w:rsid w:val="00417A74"/>
    <w:rsid w:val="0042150B"/>
    <w:rsid w:val="004220AC"/>
    <w:rsid w:val="00425A31"/>
    <w:rsid w:val="00426619"/>
    <w:rsid w:val="00426796"/>
    <w:rsid w:val="00426945"/>
    <w:rsid w:val="00427A16"/>
    <w:rsid w:val="00427A44"/>
    <w:rsid w:val="00430870"/>
    <w:rsid w:val="00432204"/>
    <w:rsid w:val="00433EEF"/>
    <w:rsid w:val="0043403A"/>
    <w:rsid w:val="00434EA8"/>
    <w:rsid w:val="0043544C"/>
    <w:rsid w:val="004358ED"/>
    <w:rsid w:val="004359E2"/>
    <w:rsid w:val="00436468"/>
    <w:rsid w:val="00436D30"/>
    <w:rsid w:val="00436DFC"/>
    <w:rsid w:val="004370C2"/>
    <w:rsid w:val="00437618"/>
    <w:rsid w:val="004416D1"/>
    <w:rsid w:val="0044206E"/>
    <w:rsid w:val="004439B8"/>
    <w:rsid w:val="00443A9D"/>
    <w:rsid w:val="0044646B"/>
    <w:rsid w:val="00451043"/>
    <w:rsid w:val="00451CDE"/>
    <w:rsid w:val="00453398"/>
    <w:rsid w:val="004537AB"/>
    <w:rsid w:val="00453D4A"/>
    <w:rsid w:val="004549F0"/>
    <w:rsid w:val="00454F81"/>
    <w:rsid w:val="004562A0"/>
    <w:rsid w:val="0045748D"/>
    <w:rsid w:val="00460B87"/>
    <w:rsid w:val="00461C0D"/>
    <w:rsid w:val="00461E27"/>
    <w:rsid w:val="00463332"/>
    <w:rsid w:val="0046340E"/>
    <w:rsid w:val="00465135"/>
    <w:rsid w:val="004716F5"/>
    <w:rsid w:val="00473A51"/>
    <w:rsid w:val="004743AF"/>
    <w:rsid w:val="004761C2"/>
    <w:rsid w:val="0047657C"/>
    <w:rsid w:val="00476CC4"/>
    <w:rsid w:val="00477700"/>
    <w:rsid w:val="00477F43"/>
    <w:rsid w:val="00480578"/>
    <w:rsid w:val="00481CF5"/>
    <w:rsid w:val="00482520"/>
    <w:rsid w:val="00482A26"/>
    <w:rsid w:val="004837DC"/>
    <w:rsid w:val="0048395F"/>
    <w:rsid w:val="004857F5"/>
    <w:rsid w:val="004860D1"/>
    <w:rsid w:val="00487D9E"/>
    <w:rsid w:val="00490394"/>
    <w:rsid w:val="00492867"/>
    <w:rsid w:val="00495CD9"/>
    <w:rsid w:val="004964AE"/>
    <w:rsid w:val="0049761D"/>
    <w:rsid w:val="00497D7B"/>
    <w:rsid w:val="00497F11"/>
    <w:rsid w:val="004A07E5"/>
    <w:rsid w:val="004A2320"/>
    <w:rsid w:val="004A4BA2"/>
    <w:rsid w:val="004A6595"/>
    <w:rsid w:val="004A7153"/>
    <w:rsid w:val="004A7AF3"/>
    <w:rsid w:val="004B1345"/>
    <w:rsid w:val="004B2010"/>
    <w:rsid w:val="004B2535"/>
    <w:rsid w:val="004B2EB1"/>
    <w:rsid w:val="004B52F4"/>
    <w:rsid w:val="004B6725"/>
    <w:rsid w:val="004B69D7"/>
    <w:rsid w:val="004C072D"/>
    <w:rsid w:val="004C0BF3"/>
    <w:rsid w:val="004C1385"/>
    <w:rsid w:val="004C158B"/>
    <w:rsid w:val="004C18BC"/>
    <w:rsid w:val="004C1B81"/>
    <w:rsid w:val="004C26DB"/>
    <w:rsid w:val="004C36CB"/>
    <w:rsid w:val="004C4DBD"/>
    <w:rsid w:val="004C54C1"/>
    <w:rsid w:val="004C5877"/>
    <w:rsid w:val="004D0A81"/>
    <w:rsid w:val="004D0D72"/>
    <w:rsid w:val="004D388A"/>
    <w:rsid w:val="004D4BD9"/>
    <w:rsid w:val="004D5CE4"/>
    <w:rsid w:val="004D6497"/>
    <w:rsid w:val="004D6D76"/>
    <w:rsid w:val="004D6EA7"/>
    <w:rsid w:val="004D73DF"/>
    <w:rsid w:val="004E1100"/>
    <w:rsid w:val="004E204C"/>
    <w:rsid w:val="004E4ED1"/>
    <w:rsid w:val="004E4FDB"/>
    <w:rsid w:val="004E5F81"/>
    <w:rsid w:val="004E64AF"/>
    <w:rsid w:val="004F0AB2"/>
    <w:rsid w:val="004F1933"/>
    <w:rsid w:val="004F1E75"/>
    <w:rsid w:val="004F3F31"/>
    <w:rsid w:val="004F5988"/>
    <w:rsid w:val="004F69A0"/>
    <w:rsid w:val="004F7260"/>
    <w:rsid w:val="004F7488"/>
    <w:rsid w:val="004F7705"/>
    <w:rsid w:val="00502B52"/>
    <w:rsid w:val="0050313D"/>
    <w:rsid w:val="00504929"/>
    <w:rsid w:val="005053AC"/>
    <w:rsid w:val="0050786E"/>
    <w:rsid w:val="00512C0B"/>
    <w:rsid w:val="00516768"/>
    <w:rsid w:val="00516E37"/>
    <w:rsid w:val="00520E6A"/>
    <w:rsid w:val="005230AE"/>
    <w:rsid w:val="005233D1"/>
    <w:rsid w:val="00523701"/>
    <w:rsid w:val="0052751A"/>
    <w:rsid w:val="005275B4"/>
    <w:rsid w:val="005320B4"/>
    <w:rsid w:val="0053490A"/>
    <w:rsid w:val="00536A78"/>
    <w:rsid w:val="00537019"/>
    <w:rsid w:val="005407D7"/>
    <w:rsid w:val="00540961"/>
    <w:rsid w:val="00541E1D"/>
    <w:rsid w:val="0054296D"/>
    <w:rsid w:val="00543790"/>
    <w:rsid w:val="00546FE7"/>
    <w:rsid w:val="005510EA"/>
    <w:rsid w:val="0055160A"/>
    <w:rsid w:val="0055237D"/>
    <w:rsid w:val="00553F08"/>
    <w:rsid w:val="005546BB"/>
    <w:rsid w:val="00554E06"/>
    <w:rsid w:val="00562513"/>
    <w:rsid w:val="00563732"/>
    <w:rsid w:val="00563FF4"/>
    <w:rsid w:val="00565CCD"/>
    <w:rsid w:val="00565EF5"/>
    <w:rsid w:val="005666BC"/>
    <w:rsid w:val="005700C5"/>
    <w:rsid w:val="005716D6"/>
    <w:rsid w:val="0057327A"/>
    <w:rsid w:val="00575F4F"/>
    <w:rsid w:val="00575F67"/>
    <w:rsid w:val="00576B28"/>
    <w:rsid w:val="00577C00"/>
    <w:rsid w:val="00580864"/>
    <w:rsid w:val="005814C7"/>
    <w:rsid w:val="005835FB"/>
    <w:rsid w:val="005849E4"/>
    <w:rsid w:val="00584E00"/>
    <w:rsid w:val="005853BD"/>
    <w:rsid w:val="0058578C"/>
    <w:rsid w:val="0058598B"/>
    <w:rsid w:val="005868AC"/>
    <w:rsid w:val="00586D1E"/>
    <w:rsid w:val="0058769B"/>
    <w:rsid w:val="00587D81"/>
    <w:rsid w:val="00590982"/>
    <w:rsid w:val="0059140B"/>
    <w:rsid w:val="00592119"/>
    <w:rsid w:val="00593F35"/>
    <w:rsid w:val="00594F08"/>
    <w:rsid w:val="00596860"/>
    <w:rsid w:val="00596DB1"/>
    <w:rsid w:val="00596E95"/>
    <w:rsid w:val="0059735A"/>
    <w:rsid w:val="005974AB"/>
    <w:rsid w:val="005A0B3B"/>
    <w:rsid w:val="005A0EDD"/>
    <w:rsid w:val="005A2417"/>
    <w:rsid w:val="005A3220"/>
    <w:rsid w:val="005A3AD6"/>
    <w:rsid w:val="005A4748"/>
    <w:rsid w:val="005A4CD0"/>
    <w:rsid w:val="005A4FC3"/>
    <w:rsid w:val="005B0793"/>
    <w:rsid w:val="005B30FF"/>
    <w:rsid w:val="005B441B"/>
    <w:rsid w:val="005B49A3"/>
    <w:rsid w:val="005B5DBE"/>
    <w:rsid w:val="005B7497"/>
    <w:rsid w:val="005B776B"/>
    <w:rsid w:val="005C226D"/>
    <w:rsid w:val="005C26E4"/>
    <w:rsid w:val="005C2B4B"/>
    <w:rsid w:val="005C3A10"/>
    <w:rsid w:val="005C4B77"/>
    <w:rsid w:val="005D035F"/>
    <w:rsid w:val="005D06B7"/>
    <w:rsid w:val="005D397A"/>
    <w:rsid w:val="005D6B7F"/>
    <w:rsid w:val="005D7C7B"/>
    <w:rsid w:val="005E0671"/>
    <w:rsid w:val="005E23E9"/>
    <w:rsid w:val="005E3EC8"/>
    <w:rsid w:val="005E4D8B"/>
    <w:rsid w:val="005E5323"/>
    <w:rsid w:val="005E642F"/>
    <w:rsid w:val="005E65DA"/>
    <w:rsid w:val="005E75BC"/>
    <w:rsid w:val="005E7E45"/>
    <w:rsid w:val="005F05D1"/>
    <w:rsid w:val="005F1713"/>
    <w:rsid w:val="005F4046"/>
    <w:rsid w:val="005F41CA"/>
    <w:rsid w:val="005F4D0A"/>
    <w:rsid w:val="005F5995"/>
    <w:rsid w:val="005F7055"/>
    <w:rsid w:val="005F7309"/>
    <w:rsid w:val="005F760C"/>
    <w:rsid w:val="005F7E75"/>
    <w:rsid w:val="0060053D"/>
    <w:rsid w:val="00601494"/>
    <w:rsid w:val="006015E3"/>
    <w:rsid w:val="00602474"/>
    <w:rsid w:val="006037EF"/>
    <w:rsid w:val="006053D3"/>
    <w:rsid w:val="00606B19"/>
    <w:rsid w:val="00606F01"/>
    <w:rsid w:val="006079B8"/>
    <w:rsid w:val="006079CB"/>
    <w:rsid w:val="00607F89"/>
    <w:rsid w:val="00610404"/>
    <w:rsid w:val="0061062B"/>
    <w:rsid w:val="00610A31"/>
    <w:rsid w:val="00612A40"/>
    <w:rsid w:val="006132AD"/>
    <w:rsid w:val="00613D3C"/>
    <w:rsid w:val="0061595D"/>
    <w:rsid w:val="00617B8D"/>
    <w:rsid w:val="00617D1D"/>
    <w:rsid w:val="00620C42"/>
    <w:rsid w:val="006214E0"/>
    <w:rsid w:val="00621C73"/>
    <w:rsid w:val="00622C50"/>
    <w:rsid w:val="00623A6A"/>
    <w:rsid w:val="00626881"/>
    <w:rsid w:val="006313CC"/>
    <w:rsid w:val="00632450"/>
    <w:rsid w:val="00632FC9"/>
    <w:rsid w:val="006344D7"/>
    <w:rsid w:val="006351D0"/>
    <w:rsid w:val="00636D14"/>
    <w:rsid w:val="00640A41"/>
    <w:rsid w:val="00642220"/>
    <w:rsid w:val="00642492"/>
    <w:rsid w:val="006448C9"/>
    <w:rsid w:val="006467AE"/>
    <w:rsid w:val="006479E6"/>
    <w:rsid w:val="0065031C"/>
    <w:rsid w:val="0065163B"/>
    <w:rsid w:val="00651B07"/>
    <w:rsid w:val="00651EF0"/>
    <w:rsid w:val="00653662"/>
    <w:rsid w:val="0065460C"/>
    <w:rsid w:val="00654DFE"/>
    <w:rsid w:val="00655F7E"/>
    <w:rsid w:val="00657CCE"/>
    <w:rsid w:val="0066242B"/>
    <w:rsid w:val="00663ACA"/>
    <w:rsid w:val="0066487B"/>
    <w:rsid w:val="00665298"/>
    <w:rsid w:val="006656E8"/>
    <w:rsid w:val="00665DF0"/>
    <w:rsid w:val="006666E4"/>
    <w:rsid w:val="006666F7"/>
    <w:rsid w:val="00666DE5"/>
    <w:rsid w:val="00666E94"/>
    <w:rsid w:val="00666F05"/>
    <w:rsid w:val="00670ABB"/>
    <w:rsid w:val="006730EB"/>
    <w:rsid w:val="006746DE"/>
    <w:rsid w:val="00675090"/>
    <w:rsid w:val="006760F5"/>
    <w:rsid w:val="0068387D"/>
    <w:rsid w:val="00686C7D"/>
    <w:rsid w:val="00687E69"/>
    <w:rsid w:val="006903D4"/>
    <w:rsid w:val="006922B3"/>
    <w:rsid w:val="00695151"/>
    <w:rsid w:val="006956AC"/>
    <w:rsid w:val="0069587E"/>
    <w:rsid w:val="00696544"/>
    <w:rsid w:val="006A240C"/>
    <w:rsid w:val="006A42A4"/>
    <w:rsid w:val="006A4C88"/>
    <w:rsid w:val="006A5777"/>
    <w:rsid w:val="006A5F4F"/>
    <w:rsid w:val="006A7B14"/>
    <w:rsid w:val="006A7B5E"/>
    <w:rsid w:val="006B0A55"/>
    <w:rsid w:val="006B1F74"/>
    <w:rsid w:val="006B42D5"/>
    <w:rsid w:val="006B608B"/>
    <w:rsid w:val="006B6FD0"/>
    <w:rsid w:val="006C22D7"/>
    <w:rsid w:val="006C28FE"/>
    <w:rsid w:val="006C34D7"/>
    <w:rsid w:val="006C4240"/>
    <w:rsid w:val="006C43F6"/>
    <w:rsid w:val="006C6715"/>
    <w:rsid w:val="006D20B6"/>
    <w:rsid w:val="006D2C04"/>
    <w:rsid w:val="006D39E4"/>
    <w:rsid w:val="006D3A08"/>
    <w:rsid w:val="006D4FD7"/>
    <w:rsid w:val="006D68F7"/>
    <w:rsid w:val="006D72BA"/>
    <w:rsid w:val="006E2A2F"/>
    <w:rsid w:val="006E468E"/>
    <w:rsid w:val="006E626A"/>
    <w:rsid w:val="006E6696"/>
    <w:rsid w:val="006E6E22"/>
    <w:rsid w:val="006E77B9"/>
    <w:rsid w:val="006F2557"/>
    <w:rsid w:val="006F6288"/>
    <w:rsid w:val="006F690C"/>
    <w:rsid w:val="006F6AB9"/>
    <w:rsid w:val="006F6FD7"/>
    <w:rsid w:val="006F779F"/>
    <w:rsid w:val="00700D33"/>
    <w:rsid w:val="00700DF5"/>
    <w:rsid w:val="0070187B"/>
    <w:rsid w:val="0070253C"/>
    <w:rsid w:val="00702D66"/>
    <w:rsid w:val="00703267"/>
    <w:rsid w:val="007058A2"/>
    <w:rsid w:val="00707CA4"/>
    <w:rsid w:val="00716F1B"/>
    <w:rsid w:val="0072174E"/>
    <w:rsid w:val="00722B19"/>
    <w:rsid w:val="007234E6"/>
    <w:rsid w:val="00724B78"/>
    <w:rsid w:val="00727BB7"/>
    <w:rsid w:val="007325D8"/>
    <w:rsid w:val="00733B05"/>
    <w:rsid w:val="00735546"/>
    <w:rsid w:val="00736952"/>
    <w:rsid w:val="00737E6D"/>
    <w:rsid w:val="00741E6B"/>
    <w:rsid w:val="00742692"/>
    <w:rsid w:val="00745705"/>
    <w:rsid w:val="00746C41"/>
    <w:rsid w:val="00746DC1"/>
    <w:rsid w:val="007473E0"/>
    <w:rsid w:val="00747B90"/>
    <w:rsid w:val="00750BD3"/>
    <w:rsid w:val="00751FA8"/>
    <w:rsid w:val="0075379C"/>
    <w:rsid w:val="007549C4"/>
    <w:rsid w:val="007564AB"/>
    <w:rsid w:val="007603E5"/>
    <w:rsid w:val="0076156B"/>
    <w:rsid w:val="00761C89"/>
    <w:rsid w:val="007627CD"/>
    <w:rsid w:val="00762B4B"/>
    <w:rsid w:val="0076573A"/>
    <w:rsid w:val="00765E98"/>
    <w:rsid w:val="00766F8D"/>
    <w:rsid w:val="00767212"/>
    <w:rsid w:val="00767763"/>
    <w:rsid w:val="00767BDF"/>
    <w:rsid w:val="0077240B"/>
    <w:rsid w:val="00776B15"/>
    <w:rsid w:val="00777EEE"/>
    <w:rsid w:val="0078097B"/>
    <w:rsid w:val="007812E7"/>
    <w:rsid w:val="00782185"/>
    <w:rsid w:val="00783DEC"/>
    <w:rsid w:val="00785C1D"/>
    <w:rsid w:val="00785FE6"/>
    <w:rsid w:val="00786B5D"/>
    <w:rsid w:val="00786E00"/>
    <w:rsid w:val="00786E5E"/>
    <w:rsid w:val="00787682"/>
    <w:rsid w:val="00787768"/>
    <w:rsid w:val="00791E28"/>
    <w:rsid w:val="00792C12"/>
    <w:rsid w:val="007931D1"/>
    <w:rsid w:val="00795436"/>
    <w:rsid w:val="007A11FE"/>
    <w:rsid w:val="007A1B49"/>
    <w:rsid w:val="007A2E17"/>
    <w:rsid w:val="007A324F"/>
    <w:rsid w:val="007A3A27"/>
    <w:rsid w:val="007A3B87"/>
    <w:rsid w:val="007A44DD"/>
    <w:rsid w:val="007A494A"/>
    <w:rsid w:val="007A53A8"/>
    <w:rsid w:val="007A79BC"/>
    <w:rsid w:val="007B0E00"/>
    <w:rsid w:val="007B0E49"/>
    <w:rsid w:val="007B1A62"/>
    <w:rsid w:val="007B215C"/>
    <w:rsid w:val="007B288C"/>
    <w:rsid w:val="007B2D24"/>
    <w:rsid w:val="007B344F"/>
    <w:rsid w:val="007B3A9D"/>
    <w:rsid w:val="007B3CDD"/>
    <w:rsid w:val="007B4BA1"/>
    <w:rsid w:val="007B50D1"/>
    <w:rsid w:val="007B5395"/>
    <w:rsid w:val="007B644F"/>
    <w:rsid w:val="007C06CB"/>
    <w:rsid w:val="007C09EB"/>
    <w:rsid w:val="007C13ED"/>
    <w:rsid w:val="007C2849"/>
    <w:rsid w:val="007C425A"/>
    <w:rsid w:val="007C4744"/>
    <w:rsid w:val="007C5CDD"/>
    <w:rsid w:val="007C6A34"/>
    <w:rsid w:val="007C7F5F"/>
    <w:rsid w:val="007D0AF3"/>
    <w:rsid w:val="007D10F3"/>
    <w:rsid w:val="007D1900"/>
    <w:rsid w:val="007D238A"/>
    <w:rsid w:val="007D285C"/>
    <w:rsid w:val="007D3155"/>
    <w:rsid w:val="007D3541"/>
    <w:rsid w:val="007D40AC"/>
    <w:rsid w:val="007D4FB3"/>
    <w:rsid w:val="007D5881"/>
    <w:rsid w:val="007E0BD3"/>
    <w:rsid w:val="007E1970"/>
    <w:rsid w:val="007E1A6D"/>
    <w:rsid w:val="007E3993"/>
    <w:rsid w:val="007E3E9A"/>
    <w:rsid w:val="007E7343"/>
    <w:rsid w:val="007F0B94"/>
    <w:rsid w:val="007F2F2B"/>
    <w:rsid w:val="007F6F8C"/>
    <w:rsid w:val="007F71CA"/>
    <w:rsid w:val="007F76A3"/>
    <w:rsid w:val="0080176B"/>
    <w:rsid w:val="008021B1"/>
    <w:rsid w:val="00805A6B"/>
    <w:rsid w:val="00807BDD"/>
    <w:rsid w:val="00811EA4"/>
    <w:rsid w:val="00812CF9"/>
    <w:rsid w:val="00813130"/>
    <w:rsid w:val="00815B9A"/>
    <w:rsid w:val="0081691B"/>
    <w:rsid w:val="00816B23"/>
    <w:rsid w:val="00816BB1"/>
    <w:rsid w:val="008175A9"/>
    <w:rsid w:val="00820034"/>
    <w:rsid w:val="008204D8"/>
    <w:rsid w:val="00821788"/>
    <w:rsid w:val="00821F5A"/>
    <w:rsid w:val="00825081"/>
    <w:rsid w:val="00826AF8"/>
    <w:rsid w:val="008272C3"/>
    <w:rsid w:val="00831BF2"/>
    <w:rsid w:val="00831CA1"/>
    <w:rsid w:val="00833759"/>
    <w:rsid w:val="00833EE4"/>
    <w:rsid w:val="008366D5"/>
    <w:rsid w:val="00836EE9"/>
    <w:rsid w:val="0083786E"/>
    <w:rsid w:val="0084051B"/>
    <w:rsid w:val="008413B3"/>
    <w:rsid w:val="00842523"/>
    <w:rsid w:val="00842BEF"/>
    <w:rsid w:val="00844382"/>
    <w:rsid w:val="00846DB5"/>
    <w:rsid w:val="00847C43"/>
    <w:rsid w:val="008508A4"/>
    <w:rsid w:val="00850A7D"/>
    <w:rsid w:val="00853F1C"/>
    <w:rsid w:val="00856020"/>
    <w:rsid w:val="00860FE2"/>
    <w:rsid w:val="00862BD0"/>
    <w:rsid w:val="00862D86"/>
    <w:rsid w:val="0086481A"/>
    <w:rsid w:val="00866078"/>
    <w:rsid w:val="00871077"/>
    <w:rsid w:val="0087120A"/>
    <w:rsid w:val="00871D82"/>
    <w:rsid w:val="00871E2C"/>
    <w:rsid w:val="00871F27"/>
    <w:rsid w:val="00873B74"/>
    <w:rsid w:val="0087712B"/>
    <w:rsid w:val="0087794B"/>
    <w:rsid w:val="00881A68"/>
    <w:rsid w:val="00882613"/>
    <w:rsid w:val="00884592"/>
    <w:rsid w:val="00884D88"/>
    <w:rsid w:val="008853BD"/>
    <w:rsid w:val="00885851"/>
    <w:rsid w:val="00886881"/>
    <w:rsid w:val="008869B8"/>
    <w:rsid w:val="00886B00"/>
    <w:rsid w:val="00890300"/>
    <w:rsid w:val="008928F2"/>
    <w:rsid w:val="00893162"/>
    <w:rsid w:val="008954C2"/>
    <w:rsid w:val="00895CF6"/>
    <w:rsid w:val="008961AE"/>
    <w:rsid w:val="008968BE"/>
    <w:rsid w:val="008A13E4"/>
    <w:rsid w:val="008A54F5"/>
    <w:rsid w:val="008A61AA"/>
    <w:rsid w:val="008A7AF1"/>
    <w:rsid w:val="008A7BA1"/>
    <w:rsid w:val="008B12DA"/>
    <w:rsid w:val="008B418F"/>
    <w:rsid w:val="008B4ADA"/>
    <w:rsid w:val="008B597F"/>
    <w:rsid w:val="008B7F77"/>
    <w:rsid w:val="008C058D"/>
    <w:rsid w:val="008C0FDA"/>
    <w:rsid w:val="008C1517"/>
    <w:rsid w:val="008C25BB"/>
    <w:rsid w:val="008C4020"/>
    <w:rsid w:val="008C51FE"/>
    <w:rsid w:val="008C6AA5"/>
    <w:rsid w:val="008C6F34"/>
    <w:rsid w:val="008D0D0C"/>
    <w:rsid w:val="008D1C9A"/>
    <w:rsid w:val="008D35D9"/>
    <w:rsid w:val="008D3BB3"/>
    <w:rsid w:val="008D4260"/>
    <w:rsid w:val="008D49FB"/>
    <w:rsid w:val="008D6D84"/>
    <w:rsid w:val="008D6F3D"/>
    <w:rsid w:val="008E00FD"/>
    <w:rsid w:val="008E0912"/>
    <w:rsid w:val="008E1327"/>
    <w:rsid w:val="008E26E8"/>
    <w:rsid w:val="008E6351"/>
    <w:rsid w:val="008F06FB"/>
    <w:rsid w:val="008F1494"/>
    <w:rsid w:val="008F392A"/>
    <w:rsid w:val="008F52E9"/>
    <w:rsid w:val="008F7D7F"/>
    <w:rsid w:val="00900270"/>
    <w:rsid w:val="00900F45"/>
    <w:rsid w:val="00900F86"/>
    <w:rsid w:val="00901D52"/>
    <w:rsid w:val="00905613"/>
    <w:rsid w:val="00910C09"/>
    <w:rsid w:val="00915064"/>
    <w:rsid w:val="0091558D"/>
    <w:rsid w:val="0092194A"/>
    <w:rsid w:val="00922D2E"/>
    <w:rsid w:val="00922DD0"/>
    <w:rsid w:val="009231A3"/>
    <w:rsid w:val="00923A09"/>
    <w:rsid w:val="00923AEF"/>
    <w:rsid w:val="00924613"/>
    <w:rsid w:val="009253AC"/>
    <w:rsid w:val="0092676D"/>
    <w:rsid w:val="009278D4"/>
    <w:rsid w:val="00930BF1"/>
    <w:rsid w:val="00933529"/>
    <w:rsid w:val="00933774"/>
    <w:rsid w:val="00935F77"/>
    <w:rsid w:val="009367A0"/>
    <w:rsid w:val="00937A42"/>
    <w:rsid w:val="0094207E"/>
    <w:rsid w:val="0094247E"/>
    <w:rsid w:val="009433B8"/>
    <w:rsid w:val="00943509"/>
    <w:rsid w:val="00943F70"/>
    <w:rsid w:val="00945A8A"/>
    <w:rsid w:val="00946B7B"/>
    <w:rsid w:val="00947594"/>
    <w:rsid w:val="00947E2A"/>
    <w:rsid w:val="00950AE1"/>
    <w:rsid w:val="0095139C"/>
    <w:rsid w:val="00952C22"/>
    <w:rsid w:val="00953DCD"/>
    <w:rsid w:val="00954BA5"/>
    <w:rsid w:val="00955D15"/>
    <w:rsid w:val="0095641F"/>
    <w:rsid w:val="00960753"/>
    <w:rsid w:val="00960791"/>
    <w:rsid w:val="00961012"/>
    <w:rsid w:val="00962B33"/>
    <w:rsid w:val="0096427A"/>
    <w:rsid w:val="00965D36"/>
    <w:rsid w:val="0096766F"/>
    <w:rsid w:val="00967DC9"/>
    <w:rsid w:val="00970241"/>
    <w:rsid w:val="00971400"/>
    <w:rsid w:val="00971680"/>
    <w:rsid w:val="00973041"/>
    <w:rsid w:val="00973324"/>
    <w:rsid w:val="00975D43"/>
    <w:rsid w:val="00982B8F"/>
    <w:rsid w:val="00986AB3"/>
    <w:rsid w:val="00990005"/>
    <w:rsid w:val="009909F4"/>
    <w:rsid w:val="0099203E"/>
    <w:rsid w:val="00993A36"/>
    <w:rsid w:val="0099490A"/>
    <w:rsid w:val="00994BAF"/>
    <w:rsid w:val="0099557F"/>
    <w:rsid w:val="00995999"/>
    <w:rsid w:val="00995E44"/>
    <w:rsid w:val="00997440"/>
    <w:rsid w:val="009A08ED"/>
    <w:rsid w:val="009A1146"/>
    <w:rsid w:val="009A1D01"/>
    <w:rsid w:val="009A2A99"/>
    <w:rsid w:val="009A3350"/>
    <w:rsid w:val="009A450D"/>
    <w:rsid w:val="009A4850"/>
    <w:rsid w:val="009A52C3"/>
    <w:rsid w:val="009A5561"/>
    <w:rsid w:val="009A7E88"/>
    <w:rsid w:val="009B0CE5"/>
    <w:rsid w:val="009B1076"/>
    <w:rsid w:val="009B3939"/>
    <w:rsid w:val="009B3C0D"/>
    <w:rsid w:val="009B3D3E"/>
    <w:rsid w:val="009B4735"/>
    <w:rsid w:val="009B5460"/>
    <w:rsid w:val="009B5AD7"/>
    <w:rsid w:val="009B606A"/>
    <w:rsid w:val="009B644D"/>
    <w:rsid w:val="009B6FB6"/>
    <w:rsid w:val="009B7692"/>
    <w:rsid w:val="009C0B03"/>
    <w:rsid w:val="009C0FC2"/>
    <w:rsid w:val="009C1306"/>
    <w:rsid w:val="009C1371"/>
    <w:rsid w:val="009C4F19"/>
    <w:rsid w:val="009C4F59"/>
    <w:rsid w:val="009C5B86"/>
    <w:rsid w:val="009D1675"/>
    <w:rsid w:val="009D2F77"/>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382"/>
    <w:rsid w:val="009F5863"/>
    <w:rsid w:val="009F5F66"/>
    <w:rsid w:val="009F679D"/>
    <w:rsid w:val="009F6D20"/>
    <w:rsid w:val="00A009EF"/>
    <w:rsid w:val="00A00A66"/>
    <w:rsid w:val="00A01272"/>
    <w:rsid w:val="00A01B02"/>
    <w:rsid w:val="00A02907"/>
    <w:rsid w:val="00A02A48"/>
    <w:rsid w:val="00A02C4F"/>
    <w:rsid w:val="00A02E63"/>
    <w:rsid w:val="00A07960"/>
    <w:rsid w:val="00A10795"/>
    <w:rsid w:val="00A10A52"/>
    <w:rsid w:val="00A11857"/>
    <w:rsid w:val="00A1189A"/>
    <w:rsid w:val="00A11FD7"/>
    <w:rsid w:val="00A13024"/>
    <w:rsid w:val="00A13A0B"/>
    <w:rsid w:val="00A146D6"/>
    <w:rsid w:val="00A15358"/>
    <w:rsid w:val="00A17424"/>
    <w:rsid w:val="00A17DB0"/>
    <w:rsid w:val="00A17F55"/>
    <w:rsid w:val="00A203ED"/>
    <w:rsid w:val="00A2180E"/>
    <w:rsid w:val="00A21C18"/>
    <w:rsid w:val="00A232F7"/>
    <w:rsid w:val="00A244C9"/>
    <w:rsid w:val="00A24774"/>
    <w:rsid w:val="00A27B8F"/>
    <w:rsid w:val="00A30EC7"/>
    <w:rsid w:val="00A335BA"/>
    <w:rsid w:val="00A33634"/>
    <w:rsid w:val="00A34ED9"/>
    <w:rsid w:val="00A35006"/>
    <w:rsid w:val="00A367F3"/>
    <w:rsid w:val="00A371F3"/>
    <w:rsid w:val="00A37CA1"/>
    <w:rsid w:val="00A408B9"/>
    <w:rsid w:val="00A40EDF"/>
    <w:rsid w:val="00A4105F"/>
    <w:rsid w:val="00A4200D"/>
    <w:rsid w:val="00A44EFB"/>
    <w:rsid w:val="00A45D55"/>
    <w:rsid w:val="00A46410"/>
    <w:rsid w:val="00A47A49"/>
    <w:rsid w:val="00A5003D"/>
    <w:rsid w:val="00A51C67"/>
    <w:rsid w:val="00A51D25"/>
    <w:rsid w:val="00A523C2"/>
    <w:rsid w:val="00A54739"/>
    <w:rsid w:val="00A60545"/>
    <w:rsid w:val="00A60879"/>
    <w:rsid w:val="00A60D56"/>
    <w:rsid w:val="00A614FF"/>
    <w:rsid w:val="00A61A32"/>
    <w:rsid w:val="00A632CB"/>
    <w:rsid w:val="00A649A3"/>
    <w:rsid w:val="00A66CD7"/>
    <w:rsid w:val="00A67B92"/>
    <w:rsid w:val="00A712AE"/>
    <w:rsid w:val="00A750D1"/>
    <w:rsid w:val="00A7530F"/>
    <w:rsid w:val="00A75633"/>
    <w:rsid w:val="00A75FFA"/>
    <w:rsid w:val="00A76C28"/>
    <w:rsid w:val="00A77F7B"/>
    <w:rsid w:val="00A80DC0"/>
    <w:rsid w:val="00A810CD"/>
    <w:rsid w:val="00A8233C"/>
    <w:rsid w:val="00A8234A"/>
    <w:rsid w:val="00A825D6"/>
    <w:rsid w:val="00A82AD9"/>
    <w:rsid w:val="00A82DDA"/>
    <w:rsid w:val="00A83C11"/>
    <w:rsid w:val="00A842B9"/>
    <w:rsid w:val="00A84B3E"/>
    <w:rsid w:val="00A85439"/>
    <w:rsid w:val="00A857AF"/>
    <w:rsid w:val="00A8651F"/>
    <w:rsid w:val="00A90DFF"/>
    <w:rsid w:val="00A92259"/>
    <w:rsid w:val="00A9612B"/>
    <w:rsid w:val="00AA03D2"/>
    <w:rsid w:val="00AA128E"/>
    <w:rsid w:val="00AA1302"/>
    <w:rsid w:val="00AA1B52"/>
    <w:rsid w:val="00AA44F8"/>
    <w:rsid w:val="00AA507B"/>
    <w:rsid w:val="00AA50E1"/>
    <w:rsid w:val="00AA6C41"/>
    <w:rsid w:val="00AA7298"/>
    <w:rsid w:val="00AA731F"/>
    <w:rsid w:val="00AA7F64"/>
    <w:rsid w:val="00AB03C2"/>
    <w:rsid w:val="00AB26A2"/>
    <w:rsid w:val="00AB3807"/>
    <w:rsid w:val="00AB4284"/>
    <w:rsid w:val="00AB4300"/>
    <w:rsid w:val="00AB4A56"/>
    <w:rsid w:val="00AB5517"/>
    <w:rsid w:val="00AB792E"/>
    <w:rsid w:val="00AB7AC4"/>
    <w:rsid w:val="00AB7EB1"/>
    <w:rsid w:val="00AC0CC8"/>
    <w:rsid w:val="00AC1F4F"/>
    <w:rsid w:val="00AC26AB"/>
    <w:rsid w:val="00AC3FC4"/>
    <w:rsid w:val="00AC41C6"/>
    <w:rsid w:val="00AC4EFD"/>
    <w:rsid w:val="00AC5A94"/>
    <w:rsid w:val="00AD02F5"/>
    <w:rsid w:val="00AD0D22"/>
    <w:rsid w:val="00AD152C"/>
    <w:rsid w:val="00AD3317"/>
    <w:rsid w:val="00AD417C"/>
    <w:rsid w:val="00AD4BED"/>
    <w:rsid w:val="00AD6CF5"/>
    <w:rsid w:val="00AD7182"/>
    <w:rsid w:val="00AD740C"/>
    <w:rsid w:val="00AE0468"/>
    <w:rsid w:val="00AE0A77"/>
    <w:rsid w:val="00AE0AB9"/>
    <w:rsid w:val="00AE0E51"/>
    <w:rsid w:val="00AE2A1F"/>
    <w:rsid w:val="00AE3463"/>
    <w:rsid w:val="00AE4A4A"/>
    <w:rsid w:val="00AE5FDA"/>
    <w:rsid w:val="00AE7482"/>
    <w:rsid w:val="00AE7E57"/>
    <w:rsid w:val="00AF0042"/>
    <w:rsid w:val="00AF0245"/>
    <w:rsid w:val="00AF3D51"/>
    <w:rsid w:val="00AF3FF7"/>
    <w:rsid w:val="00AF55E7"/>
    <w:rsid w:val="00AF74C6"/>
    <w:rsid w:val="00AF7D6A"/>
    <w:rsid w:val="00B002A7"/>
    <w:rsid w:val="00B01870"/>
    <w:rsid w:val="00B01A0F"/>
    <w:rsid w:val="00B02155"/>
    <w:rsid w:val="00B0387C"/>
    <w:rsid w:val="00B03F00"/>
    <w:rsid w:val="00B04710"/>
    <w:rsid w:val="00B05AE4"/>
    <w:rsid w:val="00B10336"/>
    <w:rsid w:val="00B12C4E"/>
    <w:rsid w:val="00B12C59"/>
    <w:rsid w:val="00B13800"/>
    <w:rsid w:val="00B14F38"/>
    <w:rsid w:val="00B15396"/>
    <w:rsid w:val="00B15E89"/>
    <w:rsid w:val="00B17E7E"/>
    <w:rsid w:val="00B20682"/>
    <w:rsid w:val="00B21709"/>
    <w:rsid w:val="00B21814"/>
    <w:rsid w:val="00B234DD"/>
    <w:rsid w:val="00B256BF"/>
    <w:rsid w:val="00B261F6"/>
    <w:rsid w:val="00B26316"/>
    <w:rsid w:val="00B308BC"/>
    <w:rsid w:val="00B30B75"/>
    <w:rsid w:val="00B30CBD"/>
    <w:rsid w:val="00B30E1F"/>
    <w:rsid w:val="00B31242"/>
    <w:rsid w:val="00B31731"/>
    <w:rsid w:val="00B3294C"/>
    <w:rsid w:val="00B334A8"/>
    <w:rsid w:val="00B34123"/>
    <w:rsid w:val="00B36F66"/>
    <w:rsid w:val="00B431EC"/>
    <w:rsid w:val="00B44636"/>
    <w:rsid w:val="00B46DF4"/>
    <w:rsid w:val="00B46F6D"/>
    <w:rsid w:val="00B476EC"/>
    <w:rsid w:val="00B51829"/>
    <w:rsid w:val="00B54F7A"/>
    <w:rsid w:val="00B55767"/>
    <w:rsid w:val="00B56459"/>
    <w:rsid w:val="00B567E5"/>
    <w:rsid w:val="00B56862"/>
    <w:rsid w:val="00B56957"/>
    <w:rsid w:val="00B56EAD"/>
    <w:rsid w:val="00B5789B"/>
    <w:rsid w:val="00B60FE7"/>
    <w:rsid w:val="00B61563"/>
    <w:rsid w:val="00B62249"/>
    <w:rsid w:val="00B63301"/>
    <w:rsid w:val="00B656F4"/>
    <w:rsid w:val="00B65FE6"/>
    <w:rsid w:val="00B75E9A"/>
    <w:rsid w:val="00B77427"/>
    <w:rsid w:val="00B80746"/>
    <w:rsid w:val="00B80B83"/>
    <w:rsid w:val="00B828EE"/>
    <w:rsid w:val="00B866BF"/>
    <w:rsid w:val="00B86B50"/>
    <w:rsid w:val="00B86F86"/>
    <w:rsid w:val="00B927C3"/>
    <w:rsid w:val="00B92A6D"/>
    <w:rsid w:val="00B94630"/>
    <w:rsid w:val="00B94719"/>
    <w:rsid w:val="00B94C81"/>
    <w:rsid w:val="00B9552F"/>
    <w:rsid w:val="00B97B1D"/>
    <w:rsid w:val="00BA1059"/>
    <w:rsid w:val="00BA14E7"/>
    <w:rsid w:val="00BA25A7"/>
    <w:rsid w:val="00BA2AA5"/>
    <w:rsid w:val="00BA368A"/>
    <w:rsid w:val="00BA43AB"/>
    <w:rsid w:val="00BA5EB1"/>
    <w:rsid w:val="00BA64AD"/>
    <w:rsid w:val="00BA797D"/>
    <w:rsid w:val="00BB144F"/>
    <w:rsid w:val="00BB20F6"/>
    <w:rsid w:val="00BB2F70"/>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1B78"/>
    <w:rsid w:val="00BD2221"/>
    <w:rsid w:val="00BD5E70"/>
    <w:rsid w:val="00BD62D6"/>
    <w:rsid w:val="00BD7B85"/>
    <w:rsid w:val="00BE032B"/>
    <w:rsid w:val="00BE227B"/>
    <w:rsid w:val="00BE2CF9"/>
    <w:rsid w:val="00BE2D01"/>
    <w:rsid w:val="00BE5F2A"/>
    <w:rsid w:val="00BE61EE"/>
    <w:rsid w:val="00BF154B"/>
    <w:rsid w:val="00BF29EC"/>
    <w:rsid w:val="00BF3314"/>
    <w:rsid w:val="00BF3731"/>
    <w:rsid w:val="00BF4503"/>
    <w:rsid w:val="00BF46E7"/>
    <w:rsid w:val="00BF60CA"/>
    <w:rsid w:val="00BF65D1"/>
    <w:rsid w:val="00BF773F"/>
    <w:rsid w:val="00C012F8"/>
    <w:rsid w:val="00C01B37"/>
    <w:rsid w:val="00C01E5A"/>
    <w:rsid w:val="00C028F7"/>
    <w:rsid w:val="00C03C90"/>
    <w:rsid w:val="00C04852"/>
    <w:rsid w:val="00C04A28"/>
    <w:rsid w:val="00C066C8"/>
    <w:rsid w:val="00C06C3F"/>
    <w:rsid w:val="00C076B0"/>
    <w:rsid w:val="00C07948"/>
    <w:rsid w:val="00C07EEE"/>
    <w:rsid w:val="00C15407"/>
    <w:rsid w:val="00C1648C"/>
    <w:rsid w:val="00C20A95"/>
    <w:rsid w:val="00C2191B"/>
    <w:rsid w:val="00C2193C"/>
    <w:rsid w:val="00C23FF6"/>
    <w:rsid w:val="00C248F8"/>
    <w:rsid w:val="00C27330"/>
    <w:rsid w:val="00C27706"/>
    <w:rsid w:val="00C2796B"/>
    <w:rsid w:val="00C318D6"/>
    <w:rsid w:val="00C31C78"/>
    <w:rsid w:val="00C32D4E"/>
    <w:rsid w:val="00C354A3"/>
    <w:rsid w:val="00C35664"/>
    <w:rsid w:val="00C41C82"/>
    <w:rsid w:val="00C42F15"/>
    <w:rsid w:val="00C435FF"/>
    <w:rsid w:val="00C46E51"/>
    <w:rsid w:val="00C47130"/>
    <w:rsid w:val="00C517E9"/>
    <w:rsid w:val="00C523EE"/>
    <w:rsid w:val="00C54418"/>
    <w:rsid w:val="00C556D2"/>
    <w:rsid w:val="00C557C6"/>
    <w:rsid w:val="00C55836"/>
    <w:rsid w:val="00C5590D"/>
    <w:rsid w:val="00C60193"/>
    <w:rsid w:val="00C60F59"/>
    <w:rsid w:val="00C61504"/>
    <w:rsid w:val="00C61765"/>
    <w:rsid w:val="00C63A16"/>
    <w:rsid w:val="00C6486D"/>
    <w:rsid w:val="00C67205"/>
    <w:rsid w:val="00C677DE"/>
    <w:rsid w:val="00C71226"/>
    <w:rsid w:val="00C71952"/>
    <w:rsid w:val="00C719BE"/>
    <w:rsid w:val="00C71AEE"/>
    <w:rsid w:val="00C71F66"/>
    <w:rsid w:val="00C720A6"/>
    <w:rsid w:val="00C736CB"/>
    <w:rsid w:val="00C73AE4"/>
    <w:rsid w:val="00C77709"/>
    <w:rsid w:val="00C779E2"/>
    <w:rsid w:val="00C77A23"/>
    <w:rsid w:val="00C80750"/>
    <w:rsid w:val="00C80DC8"/>
    <w:rsid w:val="00C819A3"/>
    <w:rsid w:val="00C8452F"/>
    <w:rsid w:val="00C8542F"/>
    <w:rsid w:val="00C85C13"/>
    <w:rsid w:val="00C87CBA"/>
    <w:rsid w:val="00C90C4A"/>
    <w:rsid w:val="00C90D51"/>
    <w:rsid w:val="00C9114D"/>
    <w:rsid w:val="00C927A5"/>
    <w:rsid w:val="00C93768"/>
    <w:rsid w:val="00C94B27"/>
    <w:rsid w:val="00C9730F"/>
    <w:rsid w:val="00C97B13"/>
    <w:rsid w:val="00CA1E22"/>
    <w:rsid w:val="00CA265A"/>
    <w:rsid w:val="00CA29F5"/>
    <w:rsid w:val="00CA3409"/>
    <w:rsid w:val="00CA3699"/>
    <w:rsid w:val="00CA3A19"/>
    <w:rsid w:val="00CA4ED6"/>
    <w:rsid w:val="00CA607A"/>
    <w:rsid w:val="00CA643D"/>
    <w:rsid w:val="00CA647A"/>
    <w:rsid w:val="00CA753E"/>
    <w:rsid w:val="00CA757A"/>
    <w:rsid w:val="00CA78E8"/>
    <w:rsid w:val="00CB11C9"/>
    <w:rsid w:val="00CB1EEF"/>
    <w:rsid w:val="00CB45EC"/>
    <w:rsid w:val="00CB64B1"/>
    <w:rsid w:val="00CB7D2B"/>
    <w:rsid w:val="00CC03DF"/>
    <w:rsid w:val="00CC2C58"/>
    <w:rsid w:val="00CC397D"/>
    <w:rsid w:val="00CC4F67"/>
    <w:rsid w:val="00CC6252"/>
    <w:rsid w:val="00CC6F8E"/>
    <w:rsid w:val="00CC798D"/>
    <w:rsid w:val="00CD0975"/>
    <w:rsid w:val="00CD24EB"/>
    <w:rsid w:val="00CD4709"/>
    <w:rsid w:val="00CD4BF7"/>
    <w:rsid w:val="00CD4E51"/>
    <w:rsid w:val="00CD5247"/>
    <w:rsid w:val="00CD5726"/>
    <w:rsid w:val="00CD7235"/>
    <w:rsid w:val="00CD75EE"/>
    <w:rsid w:val="00CE06A8"/>
    <w:rsid w:val="00CE161E"/>
    <w:rsid w:val="00CE1C10"/>
    <w:rsid w:val="00CE2A47"/>
    <w:rsid w:val="00CE3647"/>
    <w:rsid w:val="00CE4DDD"/>
    <w:rsid w:val="00CE59FC"/>
    <w:rsid w:val="00CE6308"/>
    <w:rsid w:val="00CE7577"/>
    <w:rsid w:val="00CF177B"/>
    <w:rsid w:val="00CF181F"/>
    <w:rsid w:val="00CF20DD"/>
    <w:rsid w:val="00CF21ED"/>
    <w:rsid w:val="00CF26BA"/>
    <w:rsid w:val="00CF4A90"/>
    <w:rsid w:val="00CF52F2"/>
    <w:rsid w:val="00D00290"/>
    <w:rsid w:val="00D025B7"/>
    <w:rsid w:val="00D02730"/>
    <w:rsid w:val="00D0570D"/>
    <w:rsid w:val="00D06F63"/>
    <w:rsid w:val="00D073F7"/>
    <w:rsid w:val="00D07979"/>
    <w:rsid w:val="00D11EF7"/>
    <w:rsid w:val="00D134E0"/>
    <w:rsid w:val="00D139E3"/>
    <w:rsid w:val="00D13F3E"/>
    <w:rsid w:val="00D14C6D"/>
    <w:rsid w:val="00D157CC"/>
    <w:rsid w:val="00D167A6"/>
    <w:rsid w:val="00D17239"/>
    <w:rsid w:val="00D2087B"/>
    <w:rsid w:val="00D21AF8"/>
    <w:rsid w:val="00D21E6D"/>
    <w:rsid w:val="00D27276"/>
    <w:rsid w:val="00D272E6"/>
    <w:rsid w:val="00D30474"/>
    <w:rsid w:val="00D30EEA"/>
    <w:rsid w:val="00D31D9F"/>
    <w:rsid w:val="00D343AE"/>
    <w:rsid w:val="00D34F21"/>
    <w:rsid w:val="00D377B6"/>
    <w:rsid w:val="00D41F46"/>
    <w:rsid w:val="00D4375C"/>
    <w:rsid w:val="00D440CB"/>
    <w:rsid w:val="00D44F44"/>
    <w:rsid w:val="00D463BC"/>
    <w:rsid w:val="00D46F58"/>
    <w:rsid w:val="00D478B4"/>
    <w:rsid w:val="00D50280"/>
    <w:rsid w:val="00D53705"/>
    <w:rsid w:val="00D53AE0"/>
    <w:rsid w:val="00D53C08"/>
    <w:rsid w:val="00D54B31"/>
    <w:rsid w:val="00D54FD0"/>
    <w:rsid w:val="00D55C05"/>
    <w:rsid w:val="00D55F59"/>
    <w:rsid w:val="00D61509"/>
    <w:rsid w:val="00D64B92"/>
    <w:rsid w:val="00D67B9E"/>
    <w:rsid w:val="00D7178C"/>
    <w:rsid w:val="00D71C75"/>
    <w:rsid w:val="00D71D30"/>
    <w:rsid w:val="00D73B5E"/>
    <w:rsid w:val="00D73C25"/>
    <w:rsid w:val="00D74578"/>
    <w:rsid w:val="00D764E9"/>
    <w:rsid w:val="00D80B0E"/>
    <w:rsid w:val="00D83AF2"/>
    <w:rsid w:val="00D841C5"/>
    <w:rsid w:val="00D85F24"/>
    <w:rsid w:val="00D86A67"/>
    <w:rsid w:val="00D879ED"/>
    <w:rsid w:val="00D901A7"/>
    <w:rsid w:val="00D908CB"/>
    <w:rsid w:val="00D91AD2"/>
    <w:rsid w:val="00D9322E"/>
    <w:rsid w:val="00D936AA"/>
    <w:rsid w:val="00D9371E"/>
    <w:rsid w:val="00D94836"/>
    <w:rsid w:val="00D96B59"/>
    <w:rsid w:val="00D97681"/>
    <w:rsid w:val="00DA1B88"/>
    <w:rsid w:val="00DA41AC"/>
    <w:rsid w:val="00DA45EF"/>
    <w:rsid w:val="00DA760C"/>
    <w:rsid w:val="00DA7D2B"/>
    <w:rsid w:val="00DB2A60"/>
    <w:rsid w:val="00DB53DB"/>
    <w:rsid w:val="00DB5456"/>
    <w:rsid w:val="00DB59C3"/>
    <w:rsid w:val="00DB6275"/>
    <w:rsid w:val="00DB6514"/>
    <w:rsid w:val="00DB6563"/>
    <w:rsid w:val="00DB7125"/>
    <w:rsid w:val="00DC0346"/>
    <w:rsid w:val="00DC1102"/>
    <w:rsid w:val="00DC1103"/>
    <w:rsid w:val="00DC4B9C"/>
    <w:rsid w:val="00DC4D67"/>
    <w:rsid w:val="00DC61D3"/>
    <w:rsid w:val="00DC61F1"/>
    <w:rsid w:val="00DC681E"/>
    <w:rsid w:val="00DC69F7"/>
    <w:rsid w:val="00DC711B"/>
    <w:rsid w:val="00DC71FB"/>
    <w:rsid w:val="00DD0209"/>
    <w:rsid w:val="00DD15F5"/>
    <w:rsid w:val="00DD204B"/>
    <w:rsid w:val="00DD3B74"/>
    <w:rsid w:val="00DD5C6D"/>
    <w:rsid w:val="00DD6C3A"/>
    <w:rsid w:val="00DD73B8"/>
    <w:rsid w:val="00DD7B16"/>
    <w:rsid w:val="00DD7E55"/>
    <w:rsid w:val="00DE1942"/>
    <w:rsid w:val="00DE23E4"/>
    <w:rsid w:val="00DE2880"/>
    <w:rsid w:val="00DE29C8"/>
    <w:rsid w:val="00DE357F"/>
    <w:rsid w:val="00DE3F4D"/>
    <w:rsid w:val="00DE4C60"/>
    <w:rsid w:val="00DE5104"/>
    <w:rsid w:val="00DF0150"/>
    <w:rsid w:val="00DF2B4F"/>
    <w:rsid w:val="00DF2BBC"/>
    <w:rsid w:val="00DF30C6"/>
    <w:rsid w:val="00DF5339"/>
    <w:rsid w:val="00DF5581"/>
    <w:rsid w:val="00DF6437"/>
    <w:rsid w:val="00DF784B"/>
    <w:rsid w:val="00E007A6"/>
    <w:rsid w:val="00E019C9"/>
    <w:rsid w:val="00E03F38"/>
    <w:rsid w:val="00E048B2"/>
    <w:rsid w:val="00E05B3A"/>
    <w:rsid w:val="00E07E50"/>
    <w:rsid w:val="00E110C2"/>
    <w:rsid w:val="00E117F2"/>
    <w:rsid w:val="00E126C1"/>
    <w:rsid w:val="00E12AA3"/>
    <w:rsid w:val="00E14002"/>
    <w:rsid w:val="00E14EC5"/>
    <w:rsid w:val="00E167E5"/>
    <w:rsid w:val="00E1771F"/>
    <w:rsid w:val="00E17A25"/>
    <w:rsid w:val="00E201CC"/>
    <w:rsid w:val="00E205BA"/>
    <w:rsid w:val="00E20EE9"/>
    <w:rsid w:val="00E21A8F"/>
    <w:rsid w:val="00E227A1"/>
    <w:rsid w:val="00E23F43"/>
    <w:rsid w:val="00E249FF"/>
    <w:rsid w:val="00E26956"/>
    <w:rsid w:val="00E26F84"/>
    <w:rsid w:val="00E26FE4"/>
    <w:rsid w:val="00E31B4D"/>
    <w:rsid w:val="00E32A9C"/>
    <w:rsid w:val="00E32B95"/>
    <w:rsid w:val="00E33FD2"/>
    <w:rsid w:val="00E34CD2"/>
    <w:rsid w:val="00E3528A"/>
    <w:rsid w:val="00E40A73"/>
    <w:rsid w:val="00E4142F"/>
    <w:rsid w:val="00E42BFF"/>
    <w:rsid w:val="00E43783"/>
    <w:rsid w:val="00E4483B"/>
    <w:rsid w:val="00E45A33"/>
    <w:rsid w:val="00E4641E"/>
    <w:rsid w:val="00E518F5"/>
    <w:rsid w:val="00E540BD"/>
    <w:rsid w:val="00E54CF9"/>
    <w:rsid w:val="00E55D2D"/>
    <w:rsid w:val="00E573CA"/>
    <w:rsid w:val="00E60155"/>
    <w:rsid w:val="00E60301"/>
    <w:rsid w:val="00E6155E"/>
    <w:rsid w:val="00E6163B"/>
    <w:rsid w:val="00E61BA6"/>
    <w:rsid w:val="00E61E59"/>
    <w:rsid w:val="00E622AD"/>
    <w:rsid w:val="00E62853"/>
    <w:rsid w:val="00E6291E"/>
    <w:rsid w:val="00E63D9D"/>
    <w:rsid w:val="00E64AE4"/>
    <w:rsid w:val="00E64B84"/>
    <w:rsid w:val="00E65AF9"/>
    <w:rsid w:val="00E6644D"/>
    <w:rsid w:val="00E677C4"/>
    <w:rsid w:val="00E67DE9"/>
    <w:rsid w:val="00E71383"/>
    <w:rsid w:val="00E74FBA"/>
    <w:rsid w:val="00E7526C"/>
    <w:rsid w:val="00E75287"/>
    <w:rsid w:val="00E77FE6"/>
    <w:rsid w:val="00E8182D"/>
    <w:rsid w:val="00E82E86"/>
    <w:rsid w:val="00E82EC9"/>
    <w:rsid w:val="00E83772"/>
    <w:rsid w:val="00E84FFA"/>
    <w:rsid w:val="00E86A1D"/>
    <w:rsid w:val="00E8782E"/>
    <w:rsid w:val="00E907F7"/>
    <w:rsid w:val="00E90BA0"/>
    <w:rsid w:val="00E91044"/>
    <w:rsid w:val="00E92510"/>
    <w:rsid w:val="00E949B2"/>
    <w:rsid w:val="00E94BBA"/>
    <w:rsid w:val="00E95305"/>
    <w:rsid w:val="00E96A50"/>
    <w:rsid w:val="00E97817"/>
    <w:rsid w:val="00E978F0"/>
    <w:rsid w:val="00EA225D"/>
    <w:rsid w:val="00EA23ED"/>
    <w:rsid w:val="00EA51D3"/>
    <w:rsid w:val="00EA5236"/>
    <w:rsid w:val="00EA5B97"/>
    <w:rsid w:val="00EB0AAB"/>
    <w:rsid w:val="00EB1657"/>
    <w:rsid w:val="00EB2B06"/>
    <w:rsid w:val="00EB4690"/>
    <w:rsid w:val="00EB56F3"/>
    <w:rsid w:val="00EB57A2"/>
    <w:rsid w:val="00EB6D61"/>
    <w:rsid w:val="00EC0F85"/>
    <w:rsid w:val="00EC163D"/>
    <w:rsid w:val="00EC1D8E"/>
    <w:rsid w:val="00EC3B26"/>
    <w:rsid w:val="00EC47BD"/>
    <w:rsid w:val="00EC47F0"/>
    <w:rsid w:val="00EC5394"/>
    <w:rsid w:val="00EC5AB5"/>
    <w:rsid w:val="00EC607D"/>
    <w:rsid w:val="00EC6F0A"/>
    <w:rsid w:val="00EC7BC4"/>
    <w:rsid w:val="00ED0F0D"/>
    <w:rsid w:val="00ED17AC"/>
    <w:rsid w:val="00ED21C1"/>
    <w:rsid w:val="00ED22EF"/>
    <w:rsid w:val="00ED26C9"/>
    <w:rsid w:val="00ED2C60"/>
    <w:rsid w:val="00ED2F19"/>
    <w:rsid w:val="00ED46CC"/>
    <w:rsid w:val="00ED4A83"/>
    <w:rsid w:val="00ED540F"/>
    <w:rsid w:val="00ED7226"/>
    <w:rsid w:val="00EE27E3"/>
    <w:rsid w:val="00EE492E"/>
    <w:rsid w:val="00EE6164"/>
    <w:rsid w:val="00EE6A36"/>
    <w:rsid w:val="00EF1DBB"/>
    <w:rsid w:val="00EF231D"/>
    <w:rsid w:val="00EF44C9"/>
    <w:rsid w:val="00EF46A9"/>
    <w:rsid w:val="00F00061"/>
    <w:rsid w:val="00F008E6"/>
    <w:rsid w:val="00F00D86"/>
    <w:rsid w:val="00F00ED3"/>
    <w:rsid w:val="00F0348F"/>
    <w:rsid w:val="00F074C8"/>
    <w:rsid w:val="00F14CB9"/>
    <w:rsid w:val="00F15507"/>
    <w:rsid w:val="00F175CC"/>
    <w:rsid w:val="00F2109F"/>
    <w:rsid w:val="00F21F05"/>
    <w:rsid w:val="00F224DE"/>
    <w:rsid w:val="00F24FC8"/>
    <w:rsid w:val="00F250FC"/>
    <w:rsid w:val="00F2729A"/>
    <w:rsid w:val="00F32A60"/>
    <w:rsid w:val="00F33B60"/>
    <w:rsid w:val="00F35DED"/>
    <w:rsid w:val="00F42322"/>
    <w:rsid w:val="00F4452D"/>
    <w:rsid w:val="00F44A5B"/>
    <w:rsid w:val="00F50BD8"/>
    <w:rsid w:val="00F522CB"/>
    <w:rsid w:val="00F52DCE"/>
    <w:rsid w:val="00F53404"/>
    <w:rsid w:val="00F550C4"/>
    <w:rsid w:val="00F558CC"/>
    <w:rsid w:val="00F56140"/>
    <w:rsid w:val="00F569D0"/>
    <w:rsid w:val="00F56D71"/>
    <w:rsid w:val="00F56D85"/>
    <w:rsid w:val="00F57094"/>
    <w:rsid w:val="00F61130"/>
    <w:rsid w:val="00F6145E"/>
    <w:rsid w:val="00F61673"/>
    <w:rsid w:val="00F63078"/>
    <w:rsid w:val="00F63BE4"/>
    <w:rsid w:val="00F63E1C"/>
    <w:rsid w:val="00F677B3"/>
    <w:rsid w:val="00F67A93"/>
    <w:rsid w:val="00F71B6B"/>
    <w:rsid w:val="00F721C2"/>
    <w:rsid w:val="00F72A7D"/>
    <w:rsid w:val="00F73DDB"/>
    <w:rsid w:val="00F749DB"/>
    <w:rsid w:val="00F750E3"/>
    <w:rsid w:val="00F75E6A"/>
    <w:rsid w:val="00F76584"/>
    <w:rsid w:val="00F76A7A"/>
    <w:rsid w:val="00F80731"/>
    <w:rsid w:val="00F80F3E"/>
    <w:rsid w:val="00F81D59"/>
    <w:rsid w:val="00F82976"/>
    <w:rsid w:val="00F838E5"/>
    <w:rsid w:val="00F83C5E"/>
    <w:rsid w:val="00F83E43"/>
    <w:rsid w:val="00F84BEE"/>
    <w:rsid w:val="00F85677"/>
    <w:rsid w:val="00F87A5A"/>
    <w:rsid w:val="00F87BF3"/>
    <w:rsid w:val="00F87CE7"/>
    <w:rsid w:val="00F87DB9"/>
    <w:rsid w:val="00F90838"/>
    <w:rsid w:val="00F917E4"/>
    <w:rsid w:val="00F91CD0"/>
    <w:rsid w:val="00F9341C"/>
    <w:rsid w:val="00F939A8"/>
    <w:rsid w:val="00F95021"/>
    <w:rsid w:val="00F968C8"/>
    <w:rsid w:val="00F97056"/>
    <w:rsid w:val="00F97D43"/>
    <w:rsid w:val="00FA03CD"/>
    <w:rsid w:val="00FA11FB"/>
    <w:rsid w:val="00FA1E37"/>
    <w:rsid w:val="00FA34CB"/>
    <w:rsid w:val="00FA39E1"/>
    <w:rsid w:val="00FA40FA"/>
    <w:rsid w:val="00FA66A8"/>
    <w:rsid w:val="00FA6A8C"/>
    <w:rsid w:val="00FA7B94"/>
    <w:rsid w:val="00FA7DBB"/>
    <w:rsid w:val="00FA7F34"/>
    <w:rsid w:val="00FB15C9"/>
    <w:rsid w:val="00FB1CDA"/>
    <w:rsid w:val="00FB1E3A"/>
    <w:rsid w:val="00FB1F58"/>
    <w:rsid w:val="00FB3160"/>
    <w:rsid w:val="00FB3700"/>
    <w:rsid w:val="00FB4577"/>
    <w:rsid w:val="00FB56B5"/>
    <w:rsid w:val="00FB6A13"/>
    <w:rsid w:val="00FC01A9"/>
    <w:rsid w:val="00FC37FD"/>
    <w:rsid w:val="00FC5211"/>
    <w:rsid w:val="00FC6383"/>
    <w:rsid w:val="00FC6596"/>
    <w:rsid w:val="00FC748F"/>
    <w:rsid w:val="00FD3D88"/>
    <w:rsid w:val="00FD3F7E"/>
    <w:rsid w:val="00FD5C01"/>
    <w:rsid w:val="00FD6ECA"/>
    <w:rsid w:val="00FD7AD5"/>
    <w:rsid w:val="00FD7D9C"/>
    <w:rsid w:val="00FE2C34"/>
    <w:rsid w:val="00FE59E3"/>
    <w:rsid w:val="00FE76B3"/>
    <w:rsid w:val="00FF0A2E"/>
    <w:rsid w:val="00FF2BEE"/>
    <w:rsid w:val="00FF3104"/>
    <w:rsid w:val="00FF3914"/>
    <w:rsid w:val="00FF3CEA"/>
    <w:rsid w:val="00FF7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deded,#e7e7e7"/>
    </o:shapedefaults>
    <o:shapelayout v:ext="edit">
      <o:idmap v:ext="edit" data="1"/>
    </o:shapelayout>
  </w:shapeDefaults>
  <w:decimalSymbol w:val="."/>
  <w:listSeparator w:val=","/>
  <w14:docId w14:val="40FA7F96"/>
  <w15:docId w15:val="{2245544F-F46C-4124-BCD0-1F86D647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BA25A7"/>
    <w:pPr>
      <w:keepNext/>
      <w:spacing w:after="18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004BDA"/>
    <w:pPr>
      <w:keepNext/>
      <w:numPr>
        <w:ilvl w:val="1"/>
        <w:numId w:val="2"/>
      </w:numPr>
      <w:spacing w:before="60" w:after="120"/>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104890"/>
    <w:pPr>
      <w:numPr>
        <w:ilvl w:val="2"/>
      </w:numPr>
      <w:outlineLvl w:val="2"/>
    </w:pPr>
    <w:rPr>
      <w:rFonts w:cs="Arial"/>
      <w:bCs/>
      <w:sz w:val="30"/>
      <w:szCs w:val="26"/>
    </w:rPr>
  </w:style>
  <w:style w:type="paragraph" w:styleId="Heading4">
    <w:name w:val="heading 4"/>
    <w:basedOn w:val="Normal"/>
    <w:next w:val="Normal"/>
    <w:link w:val="Heading4Char"/>
    <w:qFormat/>
    <w:rsid w:val="00BA25A7"/>
    <w:pPr>
      <w:keepNext/>
      <w:spacing w:before="60" w:after="60"/>
      <w:outlineLvl w:val="3"/>
    </w:pPr>
    <w:rPr>
      <w:b/>
      <w:color w:val="005EB8" w:themeColor="accent1"/>
      <w:szCs w:val="20"/>
    </w:rPr>
  </w:style>
  <w:style w:type="paragraph" w:styleId="Heading5">
    <w:name w:val="heading 5"/>
    <w:aliases w:val="Block Label,quote,Bullet1,Bullet2,Level 3 - i,T:,PA Pico Section"/>
    <w:basedOn w:val="Normal"/>
    <w:next w:val="Normal"/>
    <w:qFormat/>
    <w:rsid w:val="00A51D25"/>
    <w:pPr>
      <w:numPr>
        <w:ilvl w:val="4"/>
        <w:numId w:val="2"/>
      </w:numPr>
      <w:outlineLvl w:val="4"/>
    </w:pPr>
    <w:rPr>
      <w:b/>
    </w:rPr>
  </w:style>
  <w:style w:type="paragraph" w:styleId="Heading6">
    <w:name w:val="heading 6"/>
    <w:aliases w:val="Sub Label,bullet2,Legal Level 1.,Level 5.1,Bp,PA Appendix"/>
    <w:basedOn w:val="Heading5"/>
    <w:next w:val="Normal"/>
    <w:qFormat/>
    <w:rsid w:val="00A51D25"/>
    <w:pPr>
      <w:numPr>
        <w:ilvl w:val="5"/>
      </w:numPr>
      <w:outlineLvl w:val="5"/>
    </w:pPr>
    <w:rPr>
      <w:i/>
    </w:rPr>
  </w:style>
  <w:style w:type="paragraph" w:styleId="Heading7">
    <w:name w:val="heading 7"/>
    <w:aliases w:val="Legal Level 1.1.,PA Appendix Major"/>
    <w:basedOn w:val="Normal"/>
    <w:next w:val="Normal"/>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7AD5"/>
    <w:pPr>
      <w:spacing w:after="120"/>
    </w:pPr>
  </w:style>
  <w:style w:type="character" w:customStyle="1" w:styleId="Heading1Char">
    <w:name w:val="Heading 1 Char"/>
    <w:basedOn w:val="DefaultParagraphFont"/>
    <w:link w:val="Heading1"/>
    <w:rsid w:val="00BA25A7"/>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104890"/>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nhideWhenUsed/>
    <w:qFormat/>
    <w:rsid w:val="00C318D6"/>
    <w:pPr>
      <w:tabs>
        <w:tab w:val="right" w:pos="9866"/>
      </w:tabs>
      <w:spacing w:after="0"/>
    </w:pPr>
    <w:rPr>
      <w:color w:val="84919C" w:themeColor="accent2"/>
      <w:sz w:val="18"/>
    </w:rPr>
  </w:style>
  <w:style w:type="paragraph" w:styleId="Header">
    <w:name w:val="header"/>
    <w:basedOn w:val="Normal"/>
    <w:link w:val="HeaderChar"/>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semiHidden/>
    <w:rsid w:val="00A51D25"/>
    <w:rPr>
      <w:sz w:val="20"/>
    </w:rPr>
  </w:style>
  <w:style w:type="paragraph" w:styleId="CommentSubject">
    <w:name w:val="annotation subject"/>
    <w:basedOn w:val="CommentText"/>
    <w:next w:val="CommentText"/>
    <w:link w:val="CommentSubjectChar"/>
    <w:uiPriority w:val="99"/>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hAnsi="Arial"/>
      <w:b w:val="0"/>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BA25A7"/>
    <w:pPr>
      <w:ind w:left="510" w:hanging="510"/>
      <w:contextualSpacing w:val="0"/>
    </w:pPr>
  </w:style>
  <w:style w:type="character" w:customStyle="1" w:styleId="NumberedlistChar">
    <w:name w:val="Numbered list Char"/>
    <w:basedOn w:val="DefaultParagraphFont"/>
    <w:link w:val="Numberedlist"/>
    <w:rsid w:val="00BA25A7"/>
    <w:rPr>
      <w:rFonts w:ascii="Arial" w:hAnsi="Arial"/>
      <w:color w:val="0F0F0F" w:themeColor="text1"/>
      <w:sz w:val="24"/>
      <w:szCs w:val="24"/>
      <w:lang w:eastAsia="en-US"/>
    </w:rPr>
  </w:style>
  <w:style w:type="paragraph" w:styleId="ListParagraph">
    <w:name w:val="List Paragraph"/>
    <w:basedOn w:val="Normal"/>
    <w:uiPriority w:val="34"/>
    <w:qFormat/>
    <w:rsid w:val="00BA25A7"/>
    <w:pPr>
      <w:ind w:left="720"/>
      <w:contextualSpacing/>
    </w:pPr>
  </w:style>
  <w:style w:type="character" w:customStyle="1" w:styleId="Heading2Char">
    <w:name w:val="Heading 2 Char"/>
    <w:basedOn w:val="DefaultParagraphFont"/>
    <w:link w:val="Heading2"/>
    <w:rsid w:val="00004BDA"/>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BA25A7"/>
    <w:rPr>
      <w:rFonts w:ascii="Arial" w:hAnsi="Arial"/>
      <w:b/>
      <w:color w:val="005EB8" w:themeColor="accent1"/>
      <w:sz w:val="24"/>
      <w:lang w:eastAsia="en-US"/>
    </w:rPr>
  </w:style>
  <w:style w:type="character" w:customStyle="1" w:styleId="FooterChar">
    <w:name w:val="Footer Char"/>
    <w:basedOn w:val="DefaultParagraphFont"/>
    <w:link w:val="Footer"/>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aliases w:val="Header Table Grid"/>
    <w:basedOn w:val="TableNormal"/>
    <w:uiPriority w:val="59"/>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hAnsi="Arial"/>
      <w:b w:val="0"/>
      <w:color w:val="005EB8" w:themeColor="accent1"/>
      <w:sz w:val="30"/>
      <w:lang w:eastAsia="en-US"/>
    </w:rPr>
  </w:style>
  <w:style w:type="paragraph" w:customStyle="1" w:styleId="DocumentTableText">
    <w:name w:val="Document Table Text"/>
    <w:basedOn w:val="Normal"/>
    <w:autoRedefine/>
    <w:rsid w:val="00325CCD"/>
    <w:pPr>
      <w:tabs>
        <w:tab w:val="right" w:pos="9000"/>
        <w:tab w:val="right" w:pos="14580"/>
      </w:tabs>
      <w:spacing w:before="60" w:after="60"/>
      <w:textboxTightWrap w:val="none"/>
    </w:pPr>
    <w:rPr>
      <w:rFonts w:eastAsia="SimSun" w:cs="Arial"/>
      <w:color w:val="FF0000"/>
      <w:sz w:val="20"/>
      <w:szCs w:val="20"/>
    </w:rPr>
  </w:style>
  <w:style w:type="paragraph" w:styleId="ListBullet">
    <w:name w:val="List Bullet"/>
    <w:basedOn w:val="Normal"/>
    <w:rsid w:val="0006427F"/>
    <w:pPr>
      <w:numPr>
        <w:numId w:val="11"/>
      </w:numPr>
      <w:tabs>
        <w:tab w:val="right" w:pos="14580"/>
      </w:tabs>
      <w:spacing w:after="120"/>
      <w:textboxTightWrap w:val="none"/>
    </w:pPr>
    <w:rPr>
      <w:rFonts w:cs="Arial"/>
      <w:color w:val="auto"/>
      <w:szCs w:val="20"/>
    </w:rPr>
  </w:style>
  <w:style w:type="paragraph" w:styleId="ListNumber">
    <w:name w:val="List Number"/>
    <w:basedOn w:val="Normal"/>
    <w:link w:val="ListNumberChar"/>
    <w:rsid w:val="00A75FFA"/>
    <w:pPr>
      <w:numPr>
        <w:numId w:val="36"/>
      </w:numPr>
      <w:tabs>
        <w:tab w:val="right" w:pos="14580"/>
      </w:tabs>
      <w:spacing w:after="120"/>
      <w:textboxTightWrap w:val="none"/>
    </w:pPr>
    <w:rPr>
      <w:rFonts w:cs="Arial"/>
      <w:color w:val="auto"/>
      <w:szCs w:val="20"/>
    </w:rPr>
  </w:style>
  <w:style w:type="paragraph" w:styleId="ListBullet2">
    <w:name w:val="List Bullet 2"/>
    <w:basedOn w:val="Normal"/>
    <w:rsid w:val="00A75FFA"/>
    <w:pPr>
      <w:numPr>
        <w:numId w:val="37"/>
      </w:numPr>
      <w:tabs>
        <w:tab w:val="right" w:pos="14580"/>
      </w:tabs>
      <w:spacing w:after="120"/>
      <w:textboxTightWrap w:val="none"/>
    </w:pPr>
    <w:rPr>
      <w:rFonts w:cs="Arial"/>
      <w:color w:val="auto"/>
      <w:szCs w:val="20"/>
    </w:rPr>
  </w:style>
  <w:style w:type="paragraph" w:customStyle="1" w:styleId="NormalItalic">
    <w:name w:val="Normal Italic"/>
    <w:basedOn w:val="Normal"/>
    <w:link w:val="NormalItalicChar"/>
    <w:rsid w:val="00A75FFA"/>
    <w:pPr>
      <w:tabs>
        <w:tab w:val="right" w:pos="14580"/>
      </w:tabs>
      <w:spacing w:after="120"/>
      <w:textboxTightWrap w:val="none"/>
    </w:pPr>
    <w:rPr>
      <w:rFonts w:cs="Arial"/>
      <w:i/>
      <w:color w:val="auto"/>
      <w:szCs w:val="20"/>
    </w:rPr>
  </w:style>
  <w:style w:type="paragraph" w:customStyle="1" w:styleId="DocumentTitle0">
    <w:name w:val="Document Title"/>
    <w:basedOn w:val="Normal"/>
    <w:rsid w:val="00A75FFA"/>
    <w:pPr>
      <w:tabs>
        <w:tab w:val="right" w:pos="14580"/>
      </w:tabs>
      <w:spacing w:after="120"/>
      <w:jc w:val="right"/>
      <w:textboxTightWrap w:val="none"/>
    </w:pPr>
    <w:rPr>
      <w:rFonts w:cs="Arial"/>
      <w:b/>
      <w:color w:val="auto"/>
      <w:sz w:val="36"/>
      <w:szCs w:val="32"/>
    </w:rPr>
  </w:style>
  <w:style w:type="character" w:customStyle="1" w:styleId="LandscapeHeaderChar">
    <w:name w:val="Landscape Header Char"/>
    <w:basedOn w:val="HeaderChar"/>
    <w:link w:val="LandscapeHeader"/>
    <w:rsid w:val="00A75FFA"/>
    <w:rPr>
      <w:rFonts w:ascii="Arial" w:hAnsi="Arial" w:cs="Arial"/>
      <w:color w:val="84919C" w:themeColor="accent2"/>
      <w:szCs w:val="24"/>
      <w:lang w:eastAsia="en-US"/>
    </w:rPr>
  </w:style>
  <w:style w:type="paragraph" w:customStyle="1" w:styleId="LandscapeHeader">
    <w:name w:val="Landscape Header"/>
    <w:basedOn w:val="Normal"/>
    <w:link w:val="LandscapeHeaderChar"/>
    <w:autoRedefine/>
    <w:rsid w:val="00A75FFA"/>
    <w:pPr>
      <w:pBdr>
        <w:bottom w:val="single" w:sz="4" w:space="1" w:color="auto"/>
      </w:pBdr>
      <w:tabs>
        <w:tab w:val="center" w:pos="7020"/>
        <w:tab w:val="right" w:pos="14040"/>
      </w:tabs>
      <w:spacing w:after="120"/>
      <w:textboxTightWrap w:val="none"/>
    </w:pPr>
    <w:rPr>
      <w:rFonts w:cs="Arial"/>
      <w:color w:val="auto"/>
      <w:sz w:val="20"/>
      <w:szCs w:val="20"/>
    </w:rPr>
  </w:style>
  <w:style w:type="paragraph" w:customStyle="1" w:styleId="LandscapeFooter">
    <w:name w:val="Landscape Footer"/>
    <w:basedOn w:val="Normal"/>
    <w:autoRedefine/>
    <w:rsid w:val="00A75FFA"/>
    <w:pPr>
      <w:pBdr>
        <w:top w:val="single" w:sz="4" w:space="1" w:color="auto"/>
      </w:pBdr>
      <w:tabs>
        <w:tab w:val="right" w:pos="14004"/>
      </w:tabs>
      <w:spacing w:after="120"/>
      <w:textboxTightWrap w:val="none"/>
    </w:pPr>
    <w:rPr>
      <w:rFonts w:cs="Arial"/>
      <w:color w:val="auto"/>
      <w:sz w:val="20"/>
      <w:szCs w:val="20"/>
    </w:rPr>
  </w:style>
  <w:style w:type="paragraph" w:customStyle="1" w:styleId="Appendix1">
    <w:name w:val="Appendix 1"/>
    <w:basedOn w:val="Heading1"/>
    <w:next w:val="Normal"/>
    <w:rsid w:val="00A75FFA"/>
    <w:pPr>
      <w:pageBreakBefore/>
      <w:numPr>
        <w:numId w:val="38"/>
      </w:numPr>
      <w:spacing w:before="240" w:after="240"/>
      <w:jc w:val="both"/>
    </w:pPr>
    <w:rPr>
      <w:color w:val="auto"/>
      <w:spacing w:val="0"/>
      <w:kern w:val="32"/>
      <w:sz w:val="32"/>
      <w14:ligatures w14:val="none"/>
    </w:rPr>
  </w:style>
  <w:style w:type="character" w:customStyle="1" w:styleId="NormalItalicChar">
    <w:name w:val="Normal Italic Char"/>
    <w:basedOn w:val="DefaultParagraphFont"/>
    <w:link w:val="NormalItalic"/>
    <w:rsid w:val="00A75FFA"/>
    <w:rPr>
      <w:rFonts w:ascii="Arial" w:hAnsi="Arial" w:cs="Arial"/>
      <w:i/>
      <w:sz w:val="24"/>
      <w:lang w:eastAsia="en-US"/>
    </w:rPr>
  </w:style>
  <w:style w:type="paragraph" w:customStyle="1" w:styleId="Appendix2">
    <w:name w:val="Appendix 2"/>
    <w:basedOn w:val="Heading2"/>
    <w:next w:val="Normal"/>
    <w:link w:val="Appendix2Char"/>
    <w:rsid w:val="00A75FFA"/>
    <w:pPr>
      <w:numPr>
        <w:numId w:val="39"/>
      </w:numPr>
      <w:spacing w:before="240" w:after="240"/>
    </w:pPr>
    <w:rPr>
      <w:rFonts w:cs="Arial"/>
      <w:bCs/>
      <w:iCs/>
      <w:sz w:val="28"/>
    </w:rPr>
  </w:style>
  <w:style w:type="character" w:customStyle="1" w:styleId="Appendix2Char">
    <w:name w:val="Appendix 2 Char"/>
    <w:basedOn w:val="Heading2Char"/>
    <w:link w:val="Appendix2"/>
    <w:rsid w:val="00A75FFA"/>
    <w:rPr>
      <w:rFonts w:ascii="Arial" w:eastAsia="MS Mincho" w:hAnsi="Arial" w:cs="Arial"/>
      <w:b/>
      <w:bCs/>
      <w:iCs/>
      <w:color w:val="005EB8" w:themeColor="accent1"/>
      <w:spacing w:val="-6"/>
      <w:kern w:val="28"/>
      <w:sz w:val="28"/>
      <w:szCs w:val="28"/>
      <w:lang w:eastAsia="en-US"/>
      <w14:ligatures w14:val="standardContextual"/>
    </w:rPr>
  </w:style>
  <w:style w:type="paragraph" w:customStyle="1" w:styleId="Appendix3">
    <w:name w:val="Appendix 3"/>
    <w:basedOn w:val="Heading3"/>
    <w:next w:val="Normal"/>
    <w:rsid w:val="00A75FFA"/>
    <w:pPr>
      <w:numPr>
        <w:numId w:val="39"/>
      </w:numPr>
      <w:tabs>
        <w:tab w:val="right" w:pos="14580"/>
      </w:tabs>
      <w:spacing w:before="120"/>
    </w:pPr>
    <w:rPr>
      <w:rFonts w:eastAsia="Times New Roman"/>
      <w:color w:val="auto"/>
      <w:spacing w:val="0"/>
      <w:kern w:val="0"/>
      <w:sz w:val="24"/>
      <w14:ligatures w14:val="none"/>
    </w:rPr>
  </w:style>
  <w:style w:type="paragraph" w:customStyle="1" w:styleId="StyleListNumberBoldBlue">
    <w:name w:val="Style List Number + Bold Blue"/>
    <w:basedOn w:val="ListNumber"/>
    <w:link w:val="StyleListNumberBoldBlueChar"/>
    <w:rsid w:val="00A75FFA"/>
    <w:rPr>
      <w:b/>
      <w:bCs/>
      <w:color w:val="0000FF"/>
    </w:rPr>
  </w:style>
  <w:style w:type="paragraph" w:customStyle="1" w:styleId="Bold16">
    <w:name w:val="Bold 16"/>
    <w:basedOn w:val="Normal"/>
    <w:next w:val="Normal"/>
    <w:rsid w:val="00A75FFA"/>
    <w:pPr>
      <w:tabs>
        <w:tab w:val="right" w:pos="14580"/>
      </w:tabs>
      <w:spacing w:after="120"/>
      <w:textboxTightWrap w:val="none"/>
    </w:pPr>
    <w:rPr>
      <w:rFonts w:cs="Arial"/>
      <w:b/>
      <w:color w:val="auto"/>
      <w:sz w:val="32"/>
      <w:szCs w:val="32"/>
    </w:rPr>
  </w:style>
  <w:style w:type="paragraph" w:customStyle="1" w:styleId="Bold14">
    <w:name w:val="Bold 14"/>
    <w:basedOn w:val="Normal"/>
    <w:next w:val="Normal"/>
    <w:rsid w:val="00A75FFA"/>
    <w:pPr>
      <w:tabs>
        <w:tab w:val="right" w:pos="14580"/>
      </w:tabs>
      <w:spacing w:after="120"/>
      <w:textboxTightWrap w:val="none"/>
    </w:pPr>
    <w:rPr>
      <w:rFonts w:cs="Arial"/>
      <w:b/>
      <w:color w:val="auto"/>
      <w:sz w:val="28"/>
      <w:szCs w:val="28"/>
    </w:rPr>
  </w:style>
  <w:style w:type="paragraph" w:customStyle="1" w:styleId="StyleNormalBlueBold">
    <w:name w:val="Style Normal Blue + Bold"/>
    <w:basedOn w:val="NormalBlue"/>
    <w:link w:val="StyleNormalBlueBoldChar"/>
    <w:rsid w:val="00A75FFA"/>
    <w:rPr>
      <w:b/>
      <w:bCs/>
      <w:sz w:val="24"/>
    </w:rPr>
  </w:style>
  <w:style w:type="character" w:customStyle="1" w:styleId="StyleNormalBlueBoldChar">
    <w:name w:val="Style Normal Blue + Bold Char"/>
    <w:basedOn w:val="NormalBlueChar"/>
    <w:link w:val="StyleNormalBlueBold"/>
    <w:rsid w:val="00A75FFA"/>
    <w:rPr>
      <w:rFonts w:ascii="Arial" w:hAnsi="Arial" w:cs="Arial"/>
      <w:b/>
      <w:bCs/>
      <w:color w:val="0000FF"/>
      <w:sz w:val="24"/>
      <w:lang w:eastAsia="en-US"/>
    </w:rPr>
  </w:style>
  <w:style w:type="character" w:customStyle="1" w:styleId="ListNumberChar">
    <w:name w:val="List Number Char"/>
    <w:basedOn w:val="DefaultParagraphFont"/>
    <w:link w:val="ListNumber"/>
    <w:rsid w:val="00A75FFA"/>
    <w:rPr>
      <w:rFonts w:ascii="Arial" w:hAnsi="Arial" w:cs="Arial"/>
      <w:sz w:val="24"/>
      <w:lang w:eastAsia="en-US"/>
    </w:rPr>
  </w:style>
  <w:style w:type="character" w:customStyle="1" w:styleId="StyleListNumberBoldBlueChar">
    <w:name w:val="Style List Number + Bold Blue Char"/>
    <w:basedOn w:val="ListNumberChar"/>
    <w:link w:val="StyleListNumberBoldBlue"/>
    <w:rsid w:val="00A75FFA"/>
    <w:rPr>
      <w:rFonts w:ascii="Arial" w:hAnsi="Arial" w:cs="Arial"/>
      <w:b/>
      <w:bCs/>
      <w:color w:val="0000FF"/>
      <w:sz w:val="24"/>
      <w:lang w:eastAsia="en-US"/>
    </w:rPr>
  </w:style>
  <w:style w:type="paragraph" w:customStyle="1" w:styleId="CharCharCharChar">
    <w:name w:val="Char Char Char Char"/>
    <w:basedOn w:val="Normal"/>
    <w:rsid w:val="00A75FFA"/>
    <w:pPr>
      <w:spacing w:after="160" w:line="240" w:lineRule="exact"/>
      <w:ind w:left="794" w:hanging="794"/>
      <w:jc w:val="both"/>
      <w:textboxTightWrap w:val="none"/>
    </w:pPr>
    <w:rPr>
      <w:rFonts w:ascii="Verdana" w:hAnsi="Verdana"/>
      <w:color w:val="auto"/>
      <w:sz w:val="20"/>
      <w:szCs w:val="20"/>
      <w:lang w:val="en-US"/>
    </w:rPr>
  </w:style>
  <w:style w:type="paragraph" w:customStyle="1" w:styleId="DocumentTableHeader">
    <w:name w:val="Document Table Header"/>
    <w:basedOn w:val="Normal"/>
    <w:autoRedefine/>
    <w:rsid w:val="00A75FFA"/>
    <w:pPr>
      <w:spacing w:after="0"/>
      <w:jc w:val="both"/>
      <w:textboxTightWrap w:val="none"/>
    </w:pPr>
    <w:rPr>
      <w:rFonts w:eastAsia="SimSun" w:cs="Arial"/>
      <w:b/>
      <w:color w:val="auto"/>
      <w:sz w:val="20"/>
      <w:szCs w:val="20"/>
    </w:rPr>
  </w:style>
  <w:style w:type="paragraph" w:styleId="TableofFigures">
    <w:name w:val="table of figures"/>
    <w:basedOn w:val="Normal"/>
    <w:next w:val="Normal"/>
    <w:uiPriority w:val="99"/>
    <w:rsid w:val="00A75FFA"/>
    <w:pPr>
      <w:spacing w:after="120"/>
      <w:textboxTightWrap w:val="none"/>
    </w:pPr>
    <w:rPr>
      <w:rFonts w:cs="Arial"/>
      <w:color w:val="auto"/>
      <w:szCs w:val="20"/>
    </w:rPr>
  </w:style>
  <w:style w:type="paragraph" w:customStyle="1" w:styleId="Char">
    <w:name w:val="Char"/>
    <w:basedOn w:val="Normal"/>
    <w:rsid w:val="00A75FFA"/>
    <w:pPr>
      <w:spacing w:after="160" w:line="240" w:lineRule="exact"/>
      <w:textboxTightWrap w:val="none"/>
    </w:pPr>
    <w:rPr>
      <w:rFonts w:ascii="Verdana" w:hAnsi="Verdana"/>
      <w:color w:val="auto"/>
      <w:sz w:val="20"/>
      <w:szCs w:val="20"/>
      <w:lang w:val="en-US"/>
    </w:rPr>
  </w:style>
  <w:style w:type="character" w:styleId="Emphasis">
    <w:name w:val="Emphasis"/>
    <w:basedOn w:val="DefaultParagraphFont"/>
    <w:qFormat/>
    <w:rsid w:val="00A75FFA"/>
    <w:rPr>
      <w:i/>
      <w:iCs/>
    </w:rPr>
  </w:style>
  <w:style w:type="paragraph" w:customStyle="1" w:styleId="Default">
    <w:name w:val="Default"/>
    <w:rsid w:val="00A75FFA"/>
    <w:pPr>
      <w:autoSpaceDE w:val="0"/>
      <w:autoSpaceDN w:val="0"/>
      <w:adjustRightInd w:val="0"/>
    </w:pPr>
    <w:rPr>
      <w:rFonts w:ascii="Arial" w:hAnsi="Arial" w:cs="Arial"/>
      <w:color w:val="000000"/>
      <w:sz w:val="24"/>
      <w:szCs w:val="24"/>
    </w:rPr>
  </w:style>
  <w:style w:type="character" w:customStyle="1" w:styleId="DocumentTextChar1CharCharCharCharCharCharCharCharChar">
    <w:name w:val="Document Text Char1 Char Char Char Char Char Char Char Char Char"/>
    <w:basedOn w:val="DefaultParagraphFont"/>
    <w:link w:val="DocumentTextChar1CharCharCharCharCharCharCharChar"/>
    <w:rsid w:val="00A75FFA"/>
    <w:rPr>
      <w:rFonts w:ascii="Arial" w:eastAsia="SimSun" w:hAnsi="Arial" w:cs="Arial"/>
      <w:sz w:val="24"/>
      <w:szCs w:val="24"/>
      <w:lang w:eastAsia="en-US"/>
    </w:rPr>
  </w:style>
  <w:style w:type="paragraph" w:customStyle="1" w:styleId="DocumentTextChar1CharCharCharCharCharCharCharChar">
    <w:name w:val="Document Text Char1 Char Char Char Char Char Char Char Char"/>
    <w:basedOn w:val="Normal"/>
    <w:link w:val="DocumentTextChar1CharCharCharCharCharCharCharCharChar"/>
    <w:rsid w:val="00A75FFA"/>
    <w:pPr>
      <w:keepLines/>
      <w:tabs>
        <w:tab w:val="left" w:pos="2520"/>
      </w:tabs>
      <w:spacing w:before="120" w:after="120"/>
      <w:jc w:val="both"/>
      <w:textboxTightWrap w:val="none"/>
    </w:pPr>
    <w:rPr>
      <w:rFonts w:eastAsia="SimSun" w:cs="Arial"/>
      <w:color w:val="auto"/>
    </w:rPr>
  </w:style>
  <w:style w:type="character" w:customStyle="1" w:styleId="Appendix2CharChar">
    <w:name w:val="Appendix 2 Char Char"/>
    <w:basedOn w:val="Heading2Char"/>
    <w:rsid w:val="00A75FFA"/>
    <w:rPr>
      <w:rFonts w:ascii="Arial" w:eastAsia="MS Mincho" w:hAnsi="Arial" w:cs="Arial"/>
      <w:b/>
      <w:bCs/>
      <w:iCs/>
      <w:color w:val="005EB8" w:themeColor="accent1"/>
      <w:spacing w:val="-6"/>
      <w:kern w:val="28"/>
      <w:sz w:val="28"/>
      <w:szCs w:val="28"/>
      <w:lang w:val="en-GB" w:eastAsia="en-US" w:bidi="ar-SA"/>
      <w14:ligatures w14:val="standardContextual"/>
    </w:rPr>
  </w:style>
  <w:style w:type="paragraph" w:customStyle="1" w:styleId="Bulletedlist">
    <w:name w:val="Bulleted list"/>
    <w:basedOn w:val="Normal"/>
    <w:rsid w:val="00A75FFA"/>
    <w:pPr>
      <w:keepNext/>
      <w:numPr>
        <w:numId w:val="40"/>
      </w:numPr>
      <w:spacing w:after="120"/>
      <w:textboxTightWrap w:val="none"/>
    </w:pPr>
    <w:rPr>
      <w:rFonts w:ascii="Verdana" w:hAnsi="Verdana"/>
      <w:color w:val="auto"/>
      <w:sz w:val="20"/>
      <w:szCs w:val="20"/>
    </w:rPr>
  </w:style>
  <w:style w:type="paragraph" w:styleId="ListNumber2">
    <w:name w:val="List Number 2"/>
    <w:basedOn w:val="Normal"/>
    <w:rsid w:val="00A75FFA"/>
    <w:pPr>
      <w:numPr>
        <w:numId w:val="41"/>
      </w:numPr>
      <w:tabs>
        <w:tab w:val="right" w:pos="14580"/>
      </w:tabs>
      <w:spacing w:after="120"/>
      <w:contextualSpacing/>
      <w:textboxTightWrap w:val="none"/>
    </w:pPr>
    <w:rPr>
      <w:rFonts w:cs="Arial"/>
      <w:color w:val="auto"/>
      <w:szCs w:val="20"/>
    </w:rPr>
  </w:style>
  <w:style w:type="character" w:customStyle="1" w:styleId="BodyTextChar">
    <w:name w:val="Body Text Char"/>
    <w:basedOn w:val="DefaultParagraphFont"/>
    <w:link w:val="BodyText"/>
    <w:rsid w:val="00A75FFA"/>
    <w:rPr>
      <w:rFonts w:ascii="Arial" w:hAnsi="Arial"/>
      <w:color w:val="0F0F0F" w:themeColor="text1"/>
      <w:sz w:val="24"/>
      <w:szCs w:val="24"/>
      <w:lang w:eastAsia="en-US"/>
    </w:rPr>
  </w:style>
  <w:style w:type="paragraph" w:customStyle="1" w:styleId="CharCharCharChar4">
    <w:name w:val="Char Char Char Char4"/>
    <w:basedOn w:val="Normal"/>
    <w:rsid w:val="00A75FFA"/>
    <w:pPr>
      <w:spacing w:after="160" w:line="240" w:lineRule="exact"/>
      <w:ind w:left="794" w:hanging="794"/>
      <w:jc w:val="both"/>
      <w:textboxTightWrap w:val="none"/>
    </w:pPr>
    <w:rPr>
      <w:rFonts w:ascii="Verdana" w:hAnsi="Verdana"/>
      <w:color w:val="auto"/>
      <w:sz w:val="20"/>
      <w:szCs w:val="20"/>
      <w:lang w:val="en-US"/>
    </w:rPr>
  </w:style>
  <w:style w:type="paragraph" w:customStyle="1" w:styleId="Char3">
    <w:name w:val="Char3"/>
    <w:basedOn w:val="Normal"/>
    <w:rsid w:val="00A75FFA"/>
    <w:pPr>
      <w:spacing w:after="160" w:line="240" w:lineRule="exact"/>
      <w:textboxTightWrap w:val="none"/>
    </w:pPr>
    <w:rPr>
      <w:rFonts w:ascii="Verdana" w:hAnsi="Verdana"/>
      <w:color w:val="auto"/>
      <w:sz w:val="20"/>
      <w:szCs w:val="20"/>
      <w:lang w:val="en-US"/>
    </w:rPr>
  </w:style>
  <w:style w:type="paragraph" w:customStyle="1" w:styleId="CharCharCharChar3">
    <w:name w:val="Char Char Char Char3"/>
    <w:basedOn w:val="Normal"/>
    <w:rsid w:val="00A75FFA"/>
    <w:pPr>
      <w:spacing w:after="160" w:line="240" w:lineRule="exact"/>
      <w:ind w:left="794" w:hanging="794"/>
      <w:jc w:val="both"/>
      <w:textboxTightWrap w:val="none"/>
    </w:pPr>
    <w:rPr>
      <w:rFonts w:ascii="Verdana" w:hAnsi="Verdana"/>
      <w:color w:val="auto"/>
      <w:sz w:val="20"/>
      <w:szCs w:val="20"/>
      <w:lang w:val="en-US"/>
    </w:rPr>
  </w:style>
  <w:style w:type="paragraph" w:customStyle="1" w:styleId="CharCharCharChar2">
    <w:name w:val="Char Char Char Char2"/>
    <w:basedOn w:val="Normal"/>
    <w:rsid w:val="00A75FFA"/>
    <w:pPr>
      <w:spacing w:after="160" w:line="240" w:lineRule="exact"/>
      <w:ind w:left="794" w:hanging="794"/>
      <w:jc w:val="both"/>
      <w:textboxTightWrap w:val="none"/>
    </w:pPr>
    <w:rPr>
      <w:rFonts w:ascii="Verdana" w:hAnsi="Verdana"/>
      <w:color w:val="auto"/>
      <w:sz w:val="20"/>
      <w:szCs w:val="20"/>
      <w:lang w:val="en-US"/>
    </w:rPr>
  </w:style>
  <w:style w:type="paragraph" w:customStyle="1" w:styleId="Char2">
    <w:name w:val="Char2"/>
    <w:basedOn w:val="Normal"/>
    <w:rsid w:val="00A75FFA"/>
    <w:pPr>
      <w:spacing w:after="160" w:line="240" w:lineRule="exact"/>
      <w:textboxTightWrap w:val="none"/>
    </w:pPr>
    <w:rPr>
      <w:rFonts w:ascii="Verdana" w:hAnsi="Verdana"/>
      <w:color w:val="auto"/>
      <w:sz w:val="20"/>
      <w:szCs w:val="20"/>
      <w:lang w:val="en-US"/>
    </w:rPr>
  </w:style>
  <w:style w:type="character" w:customStyle="1" w:styleId="CommentTextChar">
    <w:name w:val="Comment Text Char"/>
    <w:basedOn w:val="DefaultParagraphFont"/>
    <w:link w:val="CommentText"/>
    <w:semiHidden/>
    <w:rsid w:val="00A75FFA"/>
    <w:rPr>
      <w:rFonts w:ascii="Arial" w:hAnsi="Arial"/>
      <w:color w:val="0F0F0F" w:themeColor="text1"/>
      <w:szCs w:val="24"/>
      <w:lang w:eastAsia="en-US"/>
    </w:rPr>
  </w:style>
  <w:style w:type="paragraph" w:customStyle="1" w:styleId="CharCharCharChar1">
    <w:name w:val="Char Char Char Char1"/>
    <w:basedOn w:val="Normal"/>
    <w:rsid w:val="00A75FFA"/>
    <w:pPr>
      <w:spacing w:after="160" w:line="240" w:lineRule="exact"/>
      <w:ind w:left="794" w:hanging="794"/>
      <w:jc w:val="both"/>
      <w:textboxTightWrap w:val="none"/>
    </w:pPr>
    <w:rPr>
      <w:rFonts w:ascii="Verdana" w:hAnsi="Verdana"/>
      <w:color w:val="auto"/>
      <w:sz w:val="20"/>
      <w:szCs w:val="20"/>
      <w:lang w:val="en-US"/>
    </w:rPr>
  </w:style>
  <w:style w:type="paragraph" w:customStyle="1" w:styleId="Char1">
    <w:name w:val="Char1"/>
    <w:basedOn w:val="Normal"/>
    <w:rsid w:val="00A75FFA"/>
    <w:pPr>
      <w:spacing w:after="160" w:line="240" w:lineRule="exact"/>
      <w:textboxTightWrap w:val="none"/>
    </w:pPr>
    <w:rPr>
      <w:rFonts w:ascii="Verdana" w:hAnsi="Verdana"/>
      <w:color w:val="auto"/>
      <w:sz w:val="20"/>
      <w:szCs w:val="20"/>
      <w:lang w:val="en-US"/>
    </w:rPr>
  </w:style>
  <w:style w:type="paragraph" w:styleId="BodyText2">
    <w:name w:val="Body Text 2"/>
    <w:basedOn w:val="Normal"/>
    <w:link w:val="BodyText2Char"/>
    <w:rsid w:val="00A75FFA"/>
    <w:pPr>
      <w:spacing w:after="120" w:line="480" w:lineRule="auto"/>
      <w:textboxTightWrap w:val="none"/>
    </w:pPr>
    <w:rPr>
      <w:color w:val="auto"/>
      <w:lang w:eastAsia="en-GB"/>
    </w:rPr>
  </w:style>
  <w:style w:type="character" w:customStyle="1" w:styleId="BodyText2Char">
    <w:name w:val="Body Text 2 Char"/>
    <w:basedOn w:val="DefaultParagraphFont"/>
    <w:link w:val="BodyText2"/>
    <w:rsid w:val="00A75FFA"/>
    <w:rPr>
      <w:rFonts w:ascii="Arial" w:hAnsi="Arial"/>
      <w:sz w:val="24"/>
      <w:szCs w:val="24"/>
    </w:rPr>
  </w:style>
  <w:style w:type="paragraph" w:styleId="NormalWeb">
    <w:name w:val="Normal (Web)"/>
    <w:basedOn w:val="Normal"/>
    <w:uiPriority w:val="99"/>
    <w:unhideWhenUsed/>
    <w:rsid w:val="00A75FFA"/>
    <w:pPr>
      <w:spacing w:before="75" w:after="150"/>
      <w:ind w:left="75"/>
      <w:textboxTightWrap w:val="none"/>
    </w:pPr>
    <w:rPr>
      <w:rFonts w:ascii="Times New Roman" w:hAnsi="Times New Roman"/>
      <w:color w:val="auto"/>
      <w:lang w:eastAsia="en-GB"/>
    </w:rPr>
  </w:style>
  <w:style w:type="paragraph" w:customStyle="1" w:styleId="psmalltext">
    <w:name w:val="p_smalltext"/>
    <w:basedOn w:val="Normal"/>
    <w:rsid w:val="00A75FFA"/>
    <w:pPr>
      <w:spacing w:before="60" w:after="105"/>
      <w:ind w:left="75"/>
      <w:textboxTightWrap w:val="none"/>
    </w:pPr>
    <w:rPr>
      <w:rFonts w:ascii="Times New Roman" w:hAnsi="Times New Roman"/>
      <w:color w:val="auto"/>
      <w:lang w:eastAsia="en-GB"/>
    </w:rPr>
  </w:style>
  <w:style w:type="paragraph" w:customStyle="1" w:styleId="psmalltextbold">
    <w:name w:val="p_smalltextbold"/>
    <w:basedOn w:val="Normal"/>
    <w:rsid w:val="00A75FFA"/>
    <w:pPr>
      <w:spacing w:before="60" w:after="105"/>
      <w:ind w:left="75"/>
      <w:textboxTightWrap w:val="none"/>
    </w:pPr>
    <w:rPr>
      <w:rFonts w:ascii="Times New Roman" w:hAnsi="Times New Roman"/>
      <w:color w:val="auto"/>
      <w:lang w:eastAsia="en-GB"/>
    </w:rPr>
  </w:style>
  <w:style w:type="character" w:customStyle="1" w:styleId="fsmalltext">
    <w:name w:val="f_smalltext"/>
    <w:basedOn w:val="DefaultParagraphFont"/>
    <w:rsid w:val="00A75FFA"/>
    <w:rPr>
      <w:sz w:val="16"/>
      <w:szCs w:val="16"/>
    </w:rPr>
  </w:style>
  <w:style w:type="character" w:customStyle="1" w:styleId="fsmalltextbold">
    <w:name w:val="f_smalltextbold"/>
    <w:basedOn w:val="DefaultParagraphFont"/>
    <w:rsid w:val="00A75FFA"/>
    <w:rPr>
      <w:b/>
      <w:bCs/>
      <w:sz w:val="16"/>
      <w:szCs w:val="16"/>
    </w:rPr>
  </w:style>
  <w:style w:type="character" w:customStyle="1" w:styleId="CommentSubjectChar">
    <w:name w:val="Comment Subject Char"/>
    <w:basedOn w:val="CommentTextChar"/>
    <w:link w:val="CommentSubject"/>
    <w:uiPriority w:val="99"/>
    <w:semiHidden/>
    <w:rsid w:val="00A75FFA"/>
    <w:rPr>
      <w:rFonts w:ascii="Arial" w:hAnsi="Arial"/>
      <w:b/>
      <w:bCs/>
      <w:color w:val="0F0F0F" w:themeColor="text1"/>
      <w:szCs w:val="24"/>
      <w:lang w:eastAsia="en-US"/>
    </w:rPr>
  </w:style>
  <w:style w:type="table" w:styleId="TableGrid1">
    <w:name w:val="Table Grid 1"/>
    <w:basedOn w:val="TableNormal"/>
    <w:rsid w:val="00A75FFA"/>
    <w:pPr>
      <w:tabs>
        <w:tab w:val="right" w:pos="14580"/>
      </w:tabs>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CharChar0">
    <w:name w:val="Char Char Char Char"/>
    <w:basedOn w:val="Normal"/>
    <w:rsid w:val="00B31242"/>
    <w:pPr>
      <w:spacing w:after="160" w:line="240" w:lineRule="exact"/>
      <w:ind w:left="794" w:hanging="794"/>
      <w:jc w:val="both"/>
      <w:textboxTightWrap w:val="none"/>
    </w:pPr>
    <w:rPr>
      <w:rFonts w:ascii="Verdana" w:hAnsi="Verdana"/>
      <w:color w:val="auto"/>
      <w:sz w:val="20"/>
      <w:szCs w:val="20"/>
      <w:lang w:val="en-US"/>
    </w:rPr>
  </w:style>
  <w:style w:type="character" w:styleId="UnresolvedMention">
    <w:name w:val="Unresolved Mention"/>
    <w:basedOn w:val="DefaultParagraphFont"/>
    <w:uiPriority w:val="99"/>
    <w:semiHidden/>
    <w:unhideWhenUsed/>
    <w:rsid w:val="00761C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ta1exe\users\niap\CFH\Admin\NHSDigitalTemplates\09_%20NHSDigital_controlled_doc_template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C08A14E840434B8CBAA97E16038946"/>
        <w:category>
          <w:name w:val="General"/>
          <w:gallery w:val="placeholder"/>
        </w:category>
        <w:types>
          <w:type w:val="bbPlcHdr"/>
        </w:types>
        <w:behaviors>
          <w:behavior w:val="content"/>
        </w:behaviors>
        <w:guid w:val="{C6D53FF2-E79D-480E-9E06-367C834749E7}"/>
      </w:docPartPr>
      <w:docPartBody>
        <w:p w:rsidR="00961781" w:rsidRDefault="00961781">
          <w:pPr>
            <w:pStyle w:val="23C08A14E840434B8CBAA97E16038946"/>
          </w:pPr>
          <w:r w:rsidRPr="00320C3F">
            <w:rPr>
              <w:rStyle w:val="PlaceholderText"/>
              <w:b/>
              <w:color w:val="auto"/>
              <w:sz w:val="20"/>
            </w:rPr>
            <w:t>[Status]</w:t>
          </w:r>
        </w:p>
      </w:docPartBody>
    </w:docPart>
    <w:docPart>
      <w:docPartPr>
        <w:name w:val="5EF2FE3F8F9B48EA998665181BD777BF"/>
        <w:category>
          <w:name w:val="General"/>
          <w:gallery w:val="placeholder"/>
        </w:category>
        <w:types>
          <w:type w:val="bbPlcHdr"/>
        </w:types>
        <w:behaviors>
          <w:behavior w:val="content"/>
        </w:behaviors>
        <w:guid w:val="{92D3E39E-19CB-4710-B5AE-7F6E27F384AA}"/>
      </w:docPartPr>
      <w:docPartBody>
        <w:p w:rsidR="00961781" w:rsidRDefault="00961781">
          <w:pPr>
            <w:pStyle w:val="5EF2FE3F8F9B48EA998665181BD777BF"/>
          </w:pPr>
          <w:r w:rsidRPr="009A450D">
            <w:rPr>
              <w:rStyle w:val="PlaceholderText"/>
              <w:b/>
              <w:color w:val="44546A" w:themeColor="text2"/>
              <w:sz w:val="20"/>
              <w:szCs w:val="20"/>
            </w:rPr>
            <w:t>0.1</w:t>
          </w:r>
        </w:p>
      </w:docPartBody>
    </w:docPart>
    <w:docPart>
      <w:docPartPr>
        <w:name w:val="65763C49D6C04AA9B405ED81CC3B39FB"/>
        <w:category>
          <w:name w:val="General"/>
          <w:gallery w:val="placeholder"/>
        </w:category>
        <w:types>
          <w:type w:val="bbPlcHdr"/>
        </w:types>
        <w:behaviors>
          <w:behavior w:val="content"/>
        </w:behaviors>
        <w:guid w:val="{072936FA-EC61-405E-AA74-1FE105354B57}"/>
      </w:docPartPr>
      <w:docPartBody>
        <w:p w:rsidR="00961781" w:rsidRDefault="00961781">
          <w:pPr>
            <w:pStyle w:val="65763C49D6C04AA9B405ED81CC3B39FB"/>
          </w:pPr>
          <w:r w:rsidRPr="00320C3F">
            <w:rPr>
              <w:rStyle w:val="PlaceholderText"/>
              <w:b/>
              <w:color w:val="auto"/>
              <w:sz w:val="20"/>
              <w:szCs w:val="20"/>
            </w:rPr>
            <w:t>[Publish Date]</w:t>
          </w:r>
        </w:p>
      </w:docPartBody>
    </w:docPart>
    <w:docPart>
      <w:docPartPr>
        <w:name w:val="D715C462461749EC88486597877DF20B"/>
        <w:category>
          <w:name w:val="General"/>
          <w:gallery w:val="placeholder"/>
        </w:category>
        <w:types>
          <w:type w:val="bbPlcHdr"/>
        </w:types>
        <w:behaviors>
          <w:behavior w:val="content"/>
        </w:behaviors>
        <w:guid w:val="{A689CBD8-D6A4-46A7-9A8E-BE2A3F735E96}"/>
      </w:docPartPr>
      <w:docPartBody>
        <w:p w:rsidR="00961781" w:rsidRDefault="00961781">
          <w:pPr>
            <w:pStyle w:val="D715C462461749EC88486597877DF20B"/>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781"/>
    <w:rsid w:val="001461E0"/>
    <w:rsid w:val="0027100F"/>
    <w:rsid w:val="00365BE9"/>
    <w:rsid w:val="005B478E"/>
    <w:rsid w:val="006A0DA7"/>
    <w:rsid w:val="00796DDD"/>
    <w:rsid w:val="007D7BDE"/>
    <w:rsid w:val="0095447F"/>
    <w:rsid w:val="00961781"/>
    <w:rsid w:val="009A2C39"/>
    <w:rsid w:val="00A434BC"/>
    <w:rsid w:val="00D272BC"/>
    <w:rsid w:val="00ED7444"/>
    <w:rsid w:val="00F5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781"/>
    <w:rPr>
      <w:color w:val="808080"/>
    </w:rPr>
  </w:style>
  <w:style w:type="paragraph" w:customStyle="1" w:styleId="23C08A14E840434B8CBAA97E16038946">
    <w:name w:val="23C08A14E840434B8CBAA97E16038946"/>
  </w:style>
  <w:style w:type="paragraph" w:customStyle="1" w:styleId="5EF2FE3F8F9B48EA998665181BD777BF">
    <w:name w:val="5EF2FE3F8F9B48EA998665181BD777BF"/>
  </w:style>
  <w:style w:type="paragraph" w:customStyle="1" w:styleId="65763C49D6C04AA9B405ED81CC3B39FB">
    <w:name w:val="65763C49D6C04AA9B405ED81CC3B39FB"/>
  </w:style>
  <w:style w:type="paragraph" w:customStyle="1" w:styleId="D715C462461749EC88486597877DF20B">
    <w:name w:val="D715C462461749EC88486597877DF20B"/>
  </w:style>
  <w:style w:type="paragraph" w:customStyle="1" w:styleId="8815F6CC898645428F6D43682D3231D3">
    <w:name w:val="8815F6CC898645428F6D43682D3231D3"/>
    <w:rsid w:val="00961781"/>
  </w:style>
  <w:style w:type="paragraph" w:customStyle="1" w:styleId="6B0079679D884B9F97F483BA19CF38B6">
    <w:name w:val="6B0079679D884B9F97F483BA19CF38B6"/>
    <w:rsid w:val="00961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EF82C1C4CF5CB949824251914A6DDF42" ma:contentTypeVersion="2" ma:contentTypeDescription="Page is a system content type template created by the Publishing Resources feature. The column templates from Page will be added to all Pages libraries created by the Publishing feature." ma:contentTypeScope="" ma:versionID="4fc543cc819021d5d9a7076b9b6894d5">
  <xsd:schema xmlns:xsd="http://www.w3.org/2001/XMLSchema" xmlns:xs="http://www.w3.org/2001/XMLSchema" xmlns:p="http://schemas.microsoft.com/office/2006/metadata/properties" xmlns:ns1="http://schemas.microsoft.com/sharepoint/v3" targetNamespace="http://schemas.microsoft.com/office/2006/metadata/properties" ma:root="true" ma:fieldsID="359ec8c03e30fcb5aee8ed1d34d4bbce"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DEC2C5-7974-4CB9-BC5F-E830D5EAA2A4}">
  <ds:schemaRefs>
    <ds:schemaRef ds:uri="http://schemas.microsoft.com/sharepoint/v3/contenttype/forms"/>
  </ds:schemaRefs>
</ds:datastoreItem>
</file>

<file path=customXml/itemProps3.xml><?xml version="1.0" encoding="utf-8"?>
<ds:datastoreItem xmlns:ds="http://schemas.openxmlformats.org/officeDocument/2006/customXml" ds:itemID="{27DBD5E5-AC24-4841-8515-758D3783A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38AD6-FF44-4BA7-B736-6DA0C3E83A2D}">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http://schemas.microsoft.com/sharepoint/v3"/>
    <ds:schemaRef ds:uri="http://purl.org/dc/elements/1.1/"/>
  </ds:schemaRefs>
</ds:datastoreItem>
</file>

<file path=customXml/itemProps5.xml><?xml version="1.0" encoding="utf-8"?>
<ds:datastoreItem xmlns:ds="http://schemas.openxmlformats.org/officeDocument/2006/customXml" ds:itemID="{B996BF50-976F-4B05-BD1F-F6159FF5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 NHSDigital_controlled_doc_template_v1.dotx</Template>
  <TotalTime>857</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2018 PDS Integration Requirements</vt:lpstr>
    </vt:vector>
  </TitlesOfParts>
  <Company>Health &amp; Social Care Information Centre</Company>
  <LinksUpToDate>false</LinksUpToDate>
  <CharactersWithSpaces>6751</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PDS Integration Requirements For Existing Compliant GP Systems</dc:title>
  <dc:creator>Apperley Nicholas</dc:creator>
  <cp:lastModifiedBy>Nicholas Apperley</cp:lastModifiedBy>
  <cp:revision>177</cp:revision>
  <cp:lastPrinted>2016-07-20T12:09:00Z</cp:lastPrinted>
  <dcterms:created xsi:type="dcterms:W3CDTF">2017-12-01T13:07:00Z</dcterms:created>
  <dcterms:modified xsi:type="dcterms:W3CDTF">2018-04-26T10:31:00Z</dcterms:modified>
  <cp:category>0.1</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0x010100C568DB52D9D0A14D9B2FDCC96666E9F2007948130EC3DB064584E219954237AF3900EF82C1C4CF5CB949824251914A6DDF42</vt:lpwstr>
  </property>
  <property fmtid="{D5CDD505-2E9C-101B-9397-08002B2CF9AE}" pid="3" name="hscicOrgProfessionalGroup">
    <vt:lpwstr/>
  </property>
  <property fmtid="{D5CDD505-2E9C-101B-9397-08002B2CF9AE}" pid="4" name="hscicOrgAboutUs">
    <vt:lpwstr/>
  </property>
  <property fmtid="{D5CDD505-2E9C-101B-9397-08002B2CF9AE}" pid="5" name="hscicOrgOfficeLocation">
    <vt:lpwstr/>
  </property>
  <property fmtid="{D5CDD505-2E9C-101B-9397-08002B2CF9AE}" pid="6" name="TaxCatchAll">
    <vt:lpwstr>91;#Marketing and communications|f1d3a16b-0544-4f51-866b-b180190a235d</vt:lpwstr>
  </property>
  <property fmtid="{D5CDD505-2E9C-101B-9397-08002B2CF9AE}" pid="7" name="HeaderStyleDefinitions">
    <vt:lpwstr/>
  </property>
  <property fmtid="{D5CDD505-2E9C-101B-9397-08002B2CF9AE}" pid="8" name="hscicOrgPortfolioDomain">
    <vt:lpwstr/>
  </property>
  <property fmtid="{D5CDD505-2E9C-101B-9397-08002B2CF9AE}" pid="9" name="k5f85a19a9254bc483709d4dbf407442">
    <vt:lpwstr>Marketing and communications|f1d3a16b-0544-4f51-866b-b180190a235d</vt:lpwstr>
  </property>
  <property fmtid="{D5CDD505-2E9C-101B-9397-08002B2CF9AE}" pid="10" name="hscicOrgCorporateFunction">
    <vt:lpwstr>91;#Marketing and communications|f1d3a16b-0544-4f51-866b-b180190a235d</vt:lpwstr>
  </property>
</Properties>
</file>